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44D" w:rsidRDefault="003F144D" w:rsidP="003F144D">
      <w:pPr>
        <w:pStyle w:val="Nagwek1"/>
        <w:rPr>
          <w:rFonts w:ascii="Calibri" w:hAnsi="Calibri"/>
          <w:color w:val="auto"/>
          <w:sz w:val="24"/>
          <w:szCs w:val="24"/>
        </w:rPr>
      </w:pPr>
      <w:r w:rsidRPr="003F144D">
        <w:rPr>
          <w:rFonts w:ascii="Calibri" w:hAnsi="Calibri"/>
          <w:color w:val="auto"/>
          <w:sz w:val="24"/>
          <w:szCs w:val="24"/>
        </w:rPr>
        <w:t>Kryteria szczegółowe wyboru projekt</w:t>
      </w:r>
      <w:r w:rsidR="00364520">
        <w:rPr>
          <w:rFonts w:ascii="Calibri" w:hAnsi="Calibri"/>
          <w:color w:val="auto"/>
          <w:sz w:val="24"/>
          <w:szCs w:val="24"/>
        </w:rPr>
        <w:t>ów</w:t>
      </w:r>
    </w:p>
    <w:p w:rsidR="003F144D" w:rsidRPr="003F144D" w:rsidRDefault="003F144D" w:rsidP="003F144D">
      <w:pPr>
        <w:spacing w:after="0" w:line="240" w:lineRule="auto"/>
        <w:rPr>
          <w:sz w:val="10"/>
          <w:szCs w:val="10"/>
        </w:rPr>
      </w:pPr>
    </w:p>
    <w:p w:rsidR="003F144D" w:rsidRDefault="003F144D" w:rsidP="003F144D">
      <w:pPr>
        <w:spacing w:after="0" w:line="240" w:lineRule="auto"/>
        <w:jc w:val="both"/>
        <w:rPr>
          <w:bCs/>
        </w:rPr>
      </w:pPr>
      <w:r w:rsidRPr="005B1EDF">
        <w:rPr>
          <w:b/>
          <w:bCs/>
        </w:rPr>
        <w:t xml:space="preserve">Działanie: 8.5 </w:t>
      </w:r>
      <w:r w:rsidRPr="003F144D">
        <w:rPr>
          <w:bCs/>
        </w:rPr>
        <w:t>Rozwój pracowników i przedsiębiorstw MŚP w regionie</w:t>
      </w:r>
    </w:p>
    <w:p w:rsidR="003F144D" w:rsidRPr="003F144D" w:rsidRDefault="003F144D" w:rsidP="003F144D">
      <w:pPr>
        <w:spacing w:after="0" w:line="240" w:lineRule="auto"/>
        <w:jc w:val="both"/>
        <w:rPr>
          <w:bCs/>
          <w:sz w:val="10"/>
          <w:szCs w:val="10"/>
        </w:rPr>
      </w:pPr>
    </w:p>
    <w:p w:rsidR="003F144D" w:rsidRDefault="003F144D" w:rsidP="003F144D">
      <w:pPr>
        <w:spacing w:after="0" w:line="240" w:lineRule="auto"/>
        <w:ind w:right="-775"/>
        <w:jc w:val="both"/>
        <w:rPr>
          <w:bCs/>
        </w:rPr>
      </w:pPr>
      <w:r w:rsidRPr="005B1EDF">
        <w:rPr>
          <w:b/>
          <w:bCs/>
        </w:rPr>
        <w:t xml:space="preserve">Poddziałanie: 8.5.2 </w:t>
      </w:r>
      <w:r w:rsidRPr="003F144D">
        <w:rPr>
          <w:bCs/>
        </w:rPr>
        <w:t>Wsparcie outplacementowe</w:t>
      </w:r>
    </w:p>
    <w:p w:rsidR="003F144D" w:rsidRPr="003F144D" w:rsidRDefault="003F144D" w:rsidP="003F144D">
      <w:pPr>
        <w:spacing w:after="0" w:line="240" w:lineRule="auto"/>
        <w:ind w:right="-775"/>
        <w:jc w:val="both"/>
        <w:rPr>
          <w:rFonts w:eastAsia="Calibri"/>
          <w:sz w:val="10"/>
          <w:szCs w:val="10"/>
        </w:rPr>
      </w:pPr>
    </w:p>
    <w:p w:rsidR="003F144D" w:rsidRDefault="003F144D" w:rsidP="003F144D">
      <w:pPr>
        <w:spacing w:after="0" w:line="240" w:lineRule="auto"/>
        <w:jc w:val="both"/>
      </w:pPr>
      <w:r w:rsidRPr="005B1EDF">
        <w:rPr>
          <w:b/>
        </w:rPr>
        <w:t>Oś priorytetowa:</w:t>
      </w:r>
      <w:r w:rsidRPr="005B1EDF">
        <w:t xml:space="preserve"> 8 Aktywni na rynku pracy</w:t>
      </w:r>
    </w:p>
    <w:p w:rsidR="003F144D" w:rsidRPr="003F144D" w:rsidRDefault="003F144D" w:rsidP="003F144D">
      <w:pPr>
        <w:spacing w:after="0" w:line="240" w:lineRule="auto"/>
        <w:jc w:val="both"/>
        <w:rPr>
          <w:b/>
          <w:bCs/>
          <w:sz w:val="10"/>
          <w:szCs w:val="10"/>
        </w:rPr>
      </w:pPr>
    </w:p>
    <w:p w:rsidR="003F144D" w:rsidRDefault="003F144D" w:rsidP="003F144D">
      <w:pPr>
        <w:spacing w:after="0" w:line="240" w:lineRule="auto"/>
        <w:jc w:val="both"/>
      </w:pPr>
      <w:r w:rsidRPr="005B1EDF">
        <w:rPr>
          <w:b/>
          <w:bCs/>
        </w:rPr>
        <w:t xml:space="preserve">Priorytet Inwestycyjny: </w:t>
      </w:r>
      <w:r w:rsidRPr="005B1EDF">
        <w:rPr>
          <w:bCs/>
        </w:rPr>
        <w:t>8</w:t>
      </w:r>
      <w:r w:rsidR="00364520">
        <w:rPr>
          <w:bCs/>
        </w:rPr>
        <w:t>v</w:t>
      </w:r>
      <w:r w:rsidRPr="005B1EDF">
        <w:rPr>
          <w:bCs/>
        </w:rPr>
        <w:t xml:space="preserve"> </w:t>
      </w:r>
      <w:r w:rsidR="006B429C">
        <w:t xml:space="preserve"> Przystosowanie pracowników, przedsiębiorstw i przedsiębiorców do zmian</w:t>
      </w:r>
    </w:p>
    <w:p w:rsidR="003F144D" w:rsidRPr="003F144D" w:rsidRDefault="003F144D" w:rsidP="003F144D">
      <w:pPr>
        <w:spacing w:after="0" w:line="240" w:lineRule="auto"/>
        <w:jc w:val="both"/>
        <w:rPr>
          <w:b/>
          <w:bCs/>
          <w:sz w:val="10"/>
          <w:szCs w:val="10"/>
        </w:rPr>
      </w:pPr>
    </w:p>
    <w:p w:rsidR="003F144D" w:rsidRDefault="003F144D" w:rsidP="003F144D">
      <w:pPr>
        <w:spacing w:after="0" w:line="240" w:lineRule="auto"/>
        <w:jc w:val="both"/>
      </w:pPr>
      <w:r w:rsidRPr="005B1EDF">
        <w:rPr>
          <w:b/>
          <w:bCs/>
        </w:rPr>
        <w:t>Cel szczegółowy:</w:t>
      </w:r>
      <w:r w:rsidRPr="005B1EDF">
        <w:rPr>
          <w:bCs/>
        </w:rPr>
        <w:t xml:space="preserve">  </w:t>
      </w:r>
      <w:r w:rsidRPr="005B1EDF">
        <w:t xml:space="preserve">Poprawa sytuacji na rynku pracy osób zwolnionych w okresie nie dłuższym niż 6 m-cy, zagrożonych zwolnieniem lub przewidzianych do zwolnienia z przyczyn dotyczących zakładu pracy poprzez udział we wsparciu outplacementowym </w:t>
      </w:r>
    </w:p>
    <w:p w:rsidR="003F144D" w:rsidRPr="003F144D" w:rsidRDefault="003F144D" w:rsidP="003F144D">
      <w:pPr>
        <w:spacing w:after="0" w:line="240" w:lineRule="auto"/>
        <w:jc w:val="both"/>
        <w:rPr>
          <w:sz w:val="10"/>
          <w:szCs w:val="10"/>
        </w:rPr>
      </w:pPr>
    </w:p>
    <w:p w:rsidR="003F144D" w:rsidRDefault="003F144D" w:rsidP="003F144D">
      <w:pPr>
        <w:spacing w:after="0" w:line="240" w:lineRule="auto"/>
        <w:jc w:val="both"/>
      </w:pPr>
      <w:r w:rsidRPr="005B1EDF">
        <w:rPr>
          <w:b/>
          <w:bCs/>
        </w:rPr>
        <w:t>Schemat:</w:t>
      </w:r>
      <w:r w:rsidR="008B72C2" w:rsidRPr="008B72C2">
        <w:rPr>
          <w:b/>
          <w:bCs/>
        </w:rPr>
        <w:t xml:space="preserve"> </w:t>
      </w:r>
      <w:r w:rsidR="008B72C2" w:rsidRPr="008B72C2">
        <w:t>Łagodzenie negatywnych skutk</w:t>
      </w:r>
      <w:r w:rsidR="00807D6B">
        <w:t>ów</w:t>
      </w:r>
      <w:bookmarkStart w:id="0" w:name="_GoBack"/>
      <w:bookmarkEnd w:id="0"/>
      <w:r w:rsidR="008B72C2" w:rsidRPr="008B72C2">
        <w:t xml:space="preserve">  zwolnień</w:t>
      </w:r>
      <w:r w:rsidR="00807D6B">
        <w:t>, mających istotne</w:t>
      </w:r>
      <w:r w:rsidR="008B72C2" w:rsidRPr="008B72C2">
        <w:t xml:space="preserve"> znacz</w:t>
      </w:r>
      <w:r w:rsidR="00807D6B">
        <w:t>enie</w:t>
      </w:r>
      <w:r w:rsidR="008B72C2" w:rsidRPr="008B72C2">
        <w:t xml:space="preserve"> dla regionalnego/ lokalnego rynku pracy</w:t>
      </w:r>
    </w:p>
    <w:tbl>
      <w:tblPr>
        <w:tblW w:w="4961" w:type="pct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94"/>
        <w:gridCol w:w="3685"/>
        <w:gridCol w:w="7121"/>
        <w:gridCol w:w="53"/>
        <w:gridCol w:w="2181"/>
      </w:tblGrid>
      <w:tr w:rsidR="003F144D" w:rsidRPr="005B1EDF" w:rsidTr="009270D1">
        <w:trPr>
          <w:trHeight w:val="458"/>
        </w:trPr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F144D" w:rsidRPr="005B1EDF" w:rsidRDefault="003F144D" w:rsidP="005A7115">
            <w:pPr>
              <w:spacing w:after="0" w:line="240" w:lineRule="auto"/>
              <w:jc w:val="center"/>
              <w:rPr>
                <w:b/>
                <w:bCs/>
              </w:rPr>
            </w:pPr>
            <w:r w:rsidRPr="005B1EDF">
              <w:rPr>
                <w:b/>
                <w:bCs/>
              </w:rPr>
              <w:t xml:space="preserve">Kryterium </w:t>
            </w: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F144D" w:rsidRPr="005B1EDF" w:rsidRDefault="003F144D" w:rsidP="005A7115">
            <w:pPr>
              <w:spacing w:after="0" w:line="240" w:lineRule="auto"/>
              <w:jc w:val="center"/>
              <w:rPr>
                <w:b/>
                <w:bCs/>
              </w:rPr>
            </w:pPr>
            <w:r w:rsidRPr="005B1EDF">
              <w:rPr>
                <w:b/>
                <w:bCs/>
              </w:rPr>
              <w:t>Definicja kryterium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F144D" w:rsidRPr="005B1EDF" w:rsidRDefault="003F144D" w:rsidP="005A7115">
            <w:pPr>
              <w:spacing w:after="0" w:line="240" w:lineRule="auto"/>
              <w:jc w:val="center"/>
              <w:rPr>
                <w:b/>
                <w:bCs/>
              </w:rPr>
            </w:pPr>
            <w:r w:rsidRPr="005B1EDF">
              <w:rPr>
                <w:b/>
                <w:bCs/>
              </w:rPr>
              <w:t>Opis znaczenia kryterium</w:t>
            </w:r>
          </w:p>
        </w:tc>
      </w:tr>
      <w:tr w:rsidR="003F144D" w:rsidRPr="003F144D" w:rsidTr="003F144D">
        <w:trPr>
          <w:trHeight w:val="39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F144D">
              <w:rPr>
                <w:b/>
                <w:bCs/>
                <w:sz w:val="20"/>
                <w:szCs w:val="20"/>
              </w:rPr>
              <w:t>B. Kryteria szczegółowe</w:t>
            </w:r>
          </w:p>
        </w:tc>
      </w:tr>
      <w:tr w:rsidR="003F144D" w:rsidRPr="003F144D" w:rsidTr="003F144D">
        <w:trPr>
          <w:trHeight w:val="36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F144D">
              <w:rPr>
                <w:b/>
                <w:bCs/>
                <w:sz w:val="20"/>
                <w:szCs w:val="20"/>
              </w:rPr>
              <w:t xml:space="preserve">B.1 Kryteria dostępu </w:t>
            </w:r>
            <w:r w:rsidRPr="003F144D">
              <w:rPr>
                <w:sz w:val="20"/>
                <w:szCs w:val="20"/>
              </w:rPr>
              <w:t> </w:t>
            </w:r>
          </w:p>
        </w:tc>
      </w:tr>
      <w:tr w:rsidR="003F144D" w:rsidRPr="003F144D" w:rsidTr="003F144D">
        <w:trPr>
          <w:trHeight w:val="7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Projektodawca zakłada realizację wsparcia dla wybranych grup.</w:t>
            </w: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Default="003F144D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F144D">
              <w:rPr>
                <w:rFonts w:ascii="Calibri" w:hAnsi="Calibri"/>
                <w:sz w:val="18"/>
                <w:szCs w:val="18"/>
              </w:rPr>
              <w:t>Ocenie podlega, czy projekt jest skierowany do wymienionych poniżej grup</w:t>
            </w:r>
            <w:r w:rsidR="00364520">
              <w:rPr>
                <w:rStyle w:val="Odwoanieprzypisudolnego"/>
                <w:rFonts w:ascii="Calibri" w:hAnsi="Calibri"/>
                <w:sz w:val="18"/>
                <w:szCs w:val="18"/>
              </w:rPr>
              <w:footnoteReference w:id="1"/>
            </w:r>
            <w:r w:rsidRPr="003F144D">
              <w:rPr>
                <w:rFonts w:ascii="Calibri" w:hAnsi="Calibri"/>
                <w:sz w:val="18"/>
                <w:szCs w:val="18"/>
              </w:rPr>
              <w:t xml:space="preserve">: </w:t>
            </w:r>
          </w:p>
          <w:p w:rsidR="003F144D" w:rsidRPr="003F144D" w:rsidRDefault="003F144D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3F144D" w:rsidRPr="003F144D" w:rsidRDefault="003F144D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F144D">
              <w:rPr>
                <w:rFonts w:ascii="Calibri" w:hAnsi="Calibri"/>
                <w:sz w:val="18"/>
                <w:szCs w:val="18"/>
              </w:rPr>
              <w:t>-osób zwolnionych w okresie nie dłuższym niż 6 miesięcy</w:t>
            </w:r>
            <w:r w:rsidR="00364520">
              <w:rPr>
                <w:rFonts w:ascii="Calibri" w:hAnsi="Calibri"/>
                <w:sz w:val="18"/>
                <w:szCs w:val="18"/>
              </w:rPr>
              <w:t xml:space="preserve"> przed dniem przystąpienia do projektu</w:t>
            </w:r>
            <w:r w:rsidRPr="003F144D">
              <w:rPr>
                <w:rFonts w:ascii="Calibri" w:hAnsi="Calibri"/>
                <w:sz w:val="18"/>
                <w:szCs w:val="18"/>
              </w:rPr>
              <w:t xml:space="preserve">, </w:t>
            </w:r>
          </w:p>
          <w:p w:rsidR="003F144D" w:rsidRDefault="003F144D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F144D">
              <w:rPr>
                <w:rFonts w:ascii="Calibri" w:hAnsi="Calibri"/>
                <w:sz w:val="18"/>
                <w:szCs w:val="18"/>
              </w:rPr>
              <w:t xml:space="preserve">- </w:t>
            </w:r>
            <w:r w:rsidR="00364520">
              <w:rPr>
                <w:rFonts w:ascii="Calibri" w:hAnsi="Calibri"/>
                <w:sz w:val="18"/>
                <w:szCs w:val="18"/>
              </w:rPr>
              <w:t>pracowników</w:t>
            </w:r>
            <w:r w:rsidRPr="003F144D">
              <w:rPr>
                <w:rFonts w:ascii="Calibri" w:hAnsi="Calibri"/>
                <w:sz w:val="18"/>
                <w:szCs w:val="18"/>
              </w:rPr>
              <w:t xml:space="preserve"> przewidzianych do zwolnienia lub zagrożonych zwolnieniem</w:t>
            </w:r>
            <w:r w:rsidR="00364520">
              <w:rPr>
                <w:rStyle w:val="Odwoanieprzypisudolnego"/>
                <w:rFonts w:ascii="Calibri" w:hAnsi="Calibri"/>
                <w:sz w:val="18"/>
                <w:szCs w:val="18"/>
              </w:rPr>
              <w:t>.</w:t>
            </w:r>
          </w:p>
          <w:p w:rsidR="003F144D" w:rsidRDefault="003F144D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3F144D" w:rsidRPr="003F144D" w:rsidRDefault="005A7115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F144D">
              <w:rPr>
                <w:rFonts w:ascii="Calibri" w:hAnsi="Calibri"/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Tak/Nie</w:t>
            </w:r>
          </w:p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3F144D" w:rsidRPr="003F144D" w:rsidTr="00B41AA0">
        <w:trPr>
          <w:trHeight w:val="4551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Projekt łagodzi negatywne skutki  zwolnień znaczących dla regionalnego/ lokalnego rynku pracy.</w:t>
            </w: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115" w:rsidRDefault="005A7115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Ocenie podlega czy projekt </w:t>
            </w:r>
            <w:r w:rsidRPr="003F144D">
              <w:rPr>
                <w:rFonts w:ascii="Calibri" w:hAnsi="Calibri"/>
                <w:sz w:val="18"/>
                <w:szCs w:val="18"/>
              </w:rPr>
              <w:t>łagodzi negatywne skutki  zwolnień znaczących dla regi</w:t>
            </w:r>
            <w:r>
              <w:rPr>
                <w:rFonts w:ascii="Calibri" w:hAnsi="Calibri"/>
                <w:sz w:val="18"/>
                <w:szCs w:val="18"/>
              </w:rPr>
              <w:t>onalnego/ lokalnego rynku pracy.</w:t>
            </w:r>
          </w:p>
          <w:p w:rsidR="005A7115" w:rsidRDefault="005A7115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3F144D" w:rsidRPr="003F144D" w:rsidRDefault="003F144D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F144D">
              <w:rPr>
                <w:rFonts w:ascii="Calibri" w:hAnsi="Calibri"/>
                <w:sz w:val="18"/>
                <w:szCs w:val="18"/>
              </w:rPr>
              <w:t>Na potrzeby niniejszego konkursu znaczące zwolnienie dla regionalnego/lokalnego rynku pracy oznacza, że dotyczy:</w:t>
            </w:r>
          </w:p>
          <w:p w:rsidR="003F144D" w:rsidRPr="003F144D" w:rsidRDefault="003F144D" w:rsidP="003F144D">
            <w:pPr>
              <w:pStyle w:val="Default"/>
              <w:numPr>
                <w:ilvl w:val="0"/>
                <w:numId w:val="5"/>
              </w:numPr>
              <w:jc w:val="both"/>
              <w:rPr>
                <w:rFonts w:ascii="Calibri" w:hAnsi="Calibri"/>
                <w:sz w:val="18"/>
                <w:szCs w:val="18"/>
              </w:rPr>
            </w:pPr>
            <w:r w:rsidRPr="003F144D">
              <w:rPr>
                <w:rFonts w:ascii="Calibri" w:hAnsi="Calibri"/>
                <w:sz w:val="18"/>
                <w:szCs w:val="18"/>
              </w:rPr>
              <w:t xml:space="preserve">minimum 20 osób z jednego zakładu pracy: </w:t>
            </w:r>
          </w:p>
          <w:p w:rsidR="003F144D" w:rsidRPr="003F144D" w:rsidRDefault="003F144D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F144D">
              <w:rPr>
                <w:rFonts w:ascii="Calibri" w:hAnsi="Calibri"/>
                <w:sz w:val="18"/>
                <w:szCs w:val="18"/>
              </w:rPr>
              <w:t>- w  tym przypadku  na etapie aplikowania w konkursie projektodawca musi przedstawić dokument od pracodawcy potwierdzający zamiar dokonania zwolnień minimum 20 pracowników  (np. kopię pisemnej informacji o zamiarze grupowego zwolnienia złożonej we właściwym urzędzie pracy) wraz z listem intencyjnym, w którym ten pracodawca wyraża zainteresowanie pomocą oferowaną w projekcie;</w:t>
            </w:r>
          </w:p>
          <w:p w:rsidR="003F144D" w:rsidRPr="003F144D" w:rsidRDefault="003F144D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3F144D" w:rsidRPr="003F144D" w:rsidRDefault="003F144D" w:rsidP="003F144D">
            <w:pPr>
              <w:pStyle w:val="Default"/>
              <w:numPr>
                <w:ilvl w:val="0"/>
                <w:numId w:val="5"/>
              </w:numPr>
              <w:jc w:val="both"/>
              <w:rPr>
                <w:rFonts w:ascii="Calibri" w:hAnsi="Calibri"/>
                <w:sz w:val="18"/>
                <w:szCs w:val="18"/>
              </w:rPr>
            </w:pPr>
            <w:r w:rsidRPr="003F144D">
              <w:rPr>
                <w:rFonts w:ascii="Calibri" w:hAnsi="Calibri"/>
                <w:sz w:val="18"/>
                <w:szCs w:val="18"/>
              </w:rPr>
              <w:t>minimum 20 osób u ki</w:t>
            </w:r>
            <w:r w:rsidR="007B52DA">
              <w:rPr>
                <w:rFonts w:ascii="Calibri" w:hAnsi="Calibri"/>
                <w:sz w:val="18"/>
                <w:szCs w:val="18"/>
              </w:rPr>
              <w:t>l</w:t>
            </w:r>
            <w:r w:rsidRPr="003F144D">
              <w:rPr>
                <w:rFonts w:ascii="Calibri" w:hAnsi="Calibri"/>
                <w:sz w:val="18"/>
                <w:szCs w:val="18"/>
              </w:rPr>
              <w:t>ku pracodawców:</w:t>
            </w:r>
          </w:p>
          <w:p w:rsidR="003F144D" w:rsidRPr="003F144D" w:rsidRDefault="003F144D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F144D">
              <w:rPr>
                <w:rFonts w:ascii="Calibri" w:hAnsi="Calibri"/>
                <w:sz w:val="18"/>
                <w:szCs w:val="18"/>
              </w:rPr>
              <w:t>- w  tym przypadku  na etapie aplikowania w konkursie projektodawca musi przedstawić dokumenty potwierdzające zamiar zwolnień łącznie minimum 20 pracownikó</w:t>
            </w:r>
            <w:r w:rsidR="00DD5550">
              <w:rPr>
                <w:rFonts w:ascii="Calibri" w:hAnsi="Calibri"/>
                <w:sz w:val="18"/>
                <w:szCs w:val="18"/>
              </w:rPr>
              <w:t xml:space="preserve">w </w:t>
            </w:r>
            <w:r w:rsidR="00D80694">
              <w:rPr>
                <w:rFonts w:ascii="Calibri" w:hAnsi="Calibri"/>
                <w:sz w:val="18"/>
                <w:szCs w:val="18"/>
              </w:rPr>
              <w:t>u kilku pracodawców, dotyczący</w:t>
            </w:r>
            <w:r w:rsidRPr="003F144D">
              <w:rPr>
                <w:rFonts w:ascii="Calibri" w:hAnsi="Calibri"/>
                <w:sz w:val="18"/>
                <w:szCs w:val="18"/>
              </w:rPr>
              <w:t xml:space="preserve"> jednej grupy zawodowej wraz z listem intencyjnym, w którym pracodawcy wyrażają zainteresowanie pomocą oferowaną w projekcie.</w:t>
            </w:r>
          </w:p>
          <w:p w:rsidR="003F144D" w:rsidRPr="003F144D" w:rsidRDefault="003F144D" w:rsidP="005A711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3F144D" w:rsidRPr="003F144D" w:rsidRDefault="003F144D" w:rsidP="0037217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Kryterium weryfikowane w oparciu o wniosek o dofinansowanie projektu oraz załącznik będący integralną częścią wniosku .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Tak/Nie</w:t>
            </w:r>
          </w:p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3F144D" w:rsidRPr="003F144D" w:rsidTr="003F144D">
        <w:trPr>
          <w:trHeight w:val="1151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45B" w:rsidRPr="003F144D" w:rsidRDefault="009D545B" w:rsidP="009D545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Jeżeli projekt jest złożony przez wnioskodawcę nie będącego instytucją otoczenia biznesu,</w:t>
            </w:r>
            <w:r w:rsidRPr="003F144D" w:rsidDel="007804E6">
              <w:rPr>
                <w:sz w:val="18"/>
                <w:szCs w:val="18"/>
              </w:rPr>
              <w:t xml:space="preserve"> </w:t>
            </w:r>
            <w:r w:rsidRPr="003F144D">
              <w:rPr>
                <w:sz w:val="18"/>
                <w:szCs w:val="18"/>
              </w:rPr>
              <w:t xml:space="preserve"> re</w:t>
            </w:r>
            <w:r>
              <w:rPr>
                <w:sz w:val="18"/>
                <w:szCs w:val="18"/>
              </w:rPr>
              <w:t>alizowany jest w partnerstwie z </w:t>
            </w:r>
            <w:r w:rsidRPr="003F144D">
              <w:rPr>
                <w:sz w:val="18"/>
                <w:szCs w:val="18"/>
              </w:rPr>
              <w:t>instytucjami otoczenia biznesu</w:t>
            </w:r>
            <w:r>
              <w:rPr>
                <w:rStyle w:val="Odwoanieprzypisudolnego"/>
                <w:sz w:val="18"/>
                <w:szCs w:val="18"/>
              </w:rPr>
              <w:footnoteReference w:id="2"/>
            </w:r>
            <w:r w:rsidRPr="003F144D">
              <w:rPr>
                <w:sz w:val="18"/>
                <w:szCs w:val="18"/>
              </w:rPr>
              <w:t>.</w:t>
            </w:r>
          </w:p>
          <w:p w:rsidR="003F144D" w:rsidRPr="003F144D" w:rsidRDefault="003F144D" w:rsidP="005A71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9D545B" w:rsidP="005A711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Jeżeli projekt jest złożony przez wnioskodawcę nie będącego instytucją otoczenia biznesu</w:t>
            </w:r>
            <w:r w:rsidRPr="003F144D" w:rsidDel="007804E6">
              <w:rPr>
                <w:sz w:val="18"/>
                <w:szCs w:val="18"/>
              </w:rPr>
              <w:t xml:space="preserve"> </w:t>
            </w:r>
            <w:r w:rsidRPr="003F144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="003F144D" w:rsidRPr="003F144D">
              <w:rPr>
                <w:sz w:val="18"/>
                <w:szCs w:val="18"/>
              </w:rPr>
              <w:t xml:space="preserve">cenie podlega czy projekt realizowany jest w partnerstwie z instytucjami otoczenia biznesu. </w:t>
            </w:r>
          </w:p>
          <w:p w:rsidR="003F144D" w:rsidRPr="003F144D" w:rsidRDefault="003F144D" w:rsidP="005A7115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CC31F5" w:rsidRDefault="009D545B" w:rsidP="00CC31F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powyższej sytuacji</w:t>
            </w:r>
            <w:r w:rsidRPr="003F144D">
              <w:rPr>
                <w:sz w:val="18"/>
                <w:szCs w:val="18"/>
              </w:rPr>
              <w:t xml:space="preserve"> </w:t>
            </w:r>
            <w:r w:rsidR="003F144D" w:rsidRPr="003F144D">
              <w:rPr>
                <w:sz w:val="18"/>
                <w:szCs w:val="18"/>
              </w:rPr>
              <w:t xml:space="preserve">realizacja projektu musi się odbywać w partnerstwie z co najmniej jednym podmiotem, </w:t>
            </w:r>
            <w:r w:rsidR="00CC31F5">
              <w:rPr>
                <w:sz w:val="18"/>
                <w:szCs w:val="18"/>
              </w:rPr>
              <w:t>będącym instytucją otoczenia biznesu przez okres co najmniej 12 miesięcy przed ogłoszeniem konkursu .</w:t>
            </w:r>
          </w:p>
          <w:p w:rsidR="003F144D" w:rsidRPr="003F144D" w:rsidRDefault="003F144D" w:rsidP="005A711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 xml:space="preserve"> </w:t>
            </w:r>
          </w:p>
          <w:p w:rsidR="003F144D" w:rsidRPr="003F144D" w:rsidRDefault="003F144D" w:rsidP="005A7115">
            <w:pPr>
              <w:pStyle w:val="Akapitzlist"/>
              <w:spacing w:after="0" w:line="240" w:lineRule="auto"/>
              <w:ind w:left="72"/>
              <w:jc w:val="both"/>
              <w:rPr>
                <w:rFonts w:ascii="Calibri" w:hAnsi="Calibri" w:cs="Times New Roman"/>
                <w:sz w:val="18"/>
                <w:szCs w:val="18"/>
              </w:rPr>
            </w:pPr>
            <w:r w:rsidRPr="003F144D">
              <w:rPr>
                <w:rFonts w:ascii="Calibri" w:hAnsi="Calibri" w:cs="Times New Roman"/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Tak/Nie</w:t>
            </w:r>
            <w:r w:rsidR="009D545B">
              <w:rPr>
                <w:sz w:val="18"/>
                <w:szCs w:val="18"/>
              </w:rPr>
              <w:t>/nie dotyczy</w:t>
            </w:r>
          </w:p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3F144D" w:rsidRPr="003F144D" w:rsidTr="009270D1">
        <w:trPr>
          <w:trHeight w:val="193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Wkład własny został określony na poziomie nie mniejszym niż 5,00%</w:t>
            </w: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3F144D" w:rsidRPr="003F144D" w:rsidRDefault="003F144D" w:rsidP="005A711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Ocenie podlega, czy wkład własny stanowi nie mniej niż 5,00 % wydatków kwalifikowalnych projektu.</w:t>
            </w:r>
          </w:p>
          <w:p w:rsidR="003F144D" w:rsidRPr="003F144D" w:rsidRDefault="003F144D" w:rsidP="005A7115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3F144D" w:rsidRPr="003F144D" w:rsidRDefault="003F144D" w:rsidP="005A711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520" w:rsidRPr="00684627" w:rsidRDefault="00364520" w:rsidP="0036452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84627">
              <w:rPr>
                <w:sz w:val="18"/>
                <w:szCs w:val="18"/>
              </w:rPr>
              <w:t>Ocena spełnienia kryteriów wyboru projektu polega na dokonaniu oceny bezwarunkowej</w:t>
            </w:r>
          </w:p>
          <w:p w:rsidR="00364520" w:rsidRPr="00684627" w:rsidRDefault="00364520" w:rsidP="0036452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84627">
              <w:rPr>
                <w:sz w:val="18"/>
                <w:szCs w:val="18"/>
              </w:rPr>
              <w:t>TAK/NIE</w:t>
            </w:r>
          </w:p>
          <w:p w:rsidR="00364520" w:rsidRDefault="00364520" w:rsidP="0036452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84627">
              <w:rPr>
                <w:sz w:val="18"/>
                <w:szCs w:val="18"/>
              </w:rPr>
              <w:t xml:space="preserve">(niespełnienie kryterium oznacza odrzucenie </w:t>
            </w:r>
            <w:r w:rsidRPr="00684627">
              <w:rPr>
                <w:sz w:val="18"/>
                <w:szCs w:val="18"/>
              </w:rPr>
              <w:lastRenderedPageBreak/>
              <w:t>wniosku) lub oceny warunkowej.</w:t>
            </w:r>
          </w:p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F144D" w:rsidRPr="003F144D" w:rsidTr="009270D1">
        <w:trPr>
          <w:trHeight w:val="1752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pStyle w:val="Akapitzlist"/>
              <w:shd w:val="clear" w:color="auto" w:fill="FFFFFF"/>
              <w:spacing w:after="300" w:line="240" w:lineRule="auto"/>
              <w:ind w:left="360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3F144D">
              <w:rPr>
                <w:rFonts w:ascii="Calibri" w:eastAsia="Times New Roman" w:hAnsi="Calibri" w:cs="Times New Roman"/>
                <w:sz w:val="18"/>
                <w:szCs w:val="18"/>
              </w:rPr>
              <w:t xml:space="preserve">Projekt zakłada osiągnięcie </w:t>
            </w:r>
            <w:r w:rsidR="00A25065">
              <w:rPr>
                <w:rFonts w:ascii="Calibri" w:eastAsia="Times New Roman" w:hAnsi="Calibri" w:cs="Times New Roman"/>
                <w:sz w:val="18"/>
                <w:szCs w:val="18"/>
              </w:rPr>
              <w:t>kryterium</w:t>
            </w:r>
            <w:r w:rsidR="005A7115" w:rsidRPr="003F144D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Pr="003F144D">
              <w:rPr>
                <w:rFonts w:ascii="Calibri" w:eastAsia="Times New Roman" w:hAnsi="Calibri" w:cs="Times New Roman"/>
                <w:sz w:val="18"/>
                <w:szCs w:val="18"/>
              </w:rPr>
              <w:t>efektywno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ści zatrudnieniowej w oparciu o </w:t>
            </w:r>
            <w:r w:rsidRPr="003F144D">
              <w:rPr>
                <w:rFonts w:ascii="Calibri" w:eastAsia="Times New Roman" w:hAnsi="Calibri" w:cs="Times New Roman"/>
                <w:sz w:val="18"/>
                <w:szCs w:val="18"/>
              </w:rPr>
              <w:t xml:space="preserve">zapisy </w:t>
            </w:r>
            <w:r w:rsidRPr="003F144D">
              <w:rPr>
                <w:rFonts w:ascii="Calibri" w:eastAsia="Times New Roman" w:hAnsi="Calibri" w:cs="Times New Roman"/>
                <w:i/>
                <w:sz w:val="18"/>
                <w:szCs w:val="18"/>
              </w:rPr>
              <w:t xml:space="preserve"> Wytycznych w zakresie realizacji przedsięwzięć z udziałem środków Europ</w:t>
            </w:r>
            <w:r>
              <w:rPr>
                <w:rFonts w:ascii="Calibri" w:eastAsia="Times New Roman" w:hAnsi="Calibri" w:cs="Times New Roman"/>
                <w:i/>
                <w:sz w:val="18"/>
                <w:szCs w:val="18"/>
              </w:rPr>
              <w:t>ejskiego Funduszu Społecznego w </w:t>
            </w:r>
            <w:r w:rsidRPr="003F144D">
              <w:rPr>
                <w:rFonts w:ascii="Calibri" w:eastAsia="Times New Roman" w:hAnsi="Calibri" w:cs="Times New Roman"/>
                <w:i/>
                <w:sz w:val="18"/>
                <w:szCs w:val="18"/>
              </w:rPr>
              <w:t xml:space="preserve">obszarze przystosowania przedsiębiorców i pracowników do zmian na lata 2014-2020. </w:t>
            </w: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44D" w:rsidRPr="003F144D" w:rsidRDefault="003F144D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Projekt zakłada, iż minimalny poziom efektywności zatrudnieniowej wynosi co najmniej 50% całkowitej liczby osób, która zakończy udział w projekcie.</w:t>
            </w:r>
          </w:p>
          <w:p w:rsidR="003F144D" w:rsidRPr="003F144D" w:rsidRDefault="003F144D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Kryterium weryfikowane w oparciu o wniosek o dofinansowanie projektu, w tym na podstawie wartości docelowej wskaźnika „Liczba osób, które po opuszczeniu programu podjęły pracę lub kontynuowały zatrudnienie”</w:t>
            </w:r>
            <w:r w:rsidRPr="003F144D">
              <w:rPr>
                <w:rStyle w:val="Odwoanieprzypisudolnego"/>
                <w:rFonts w:eastAsiaTheme="minorEastAsia"/>
                <w:sz w:val="18"/>
                <w:szCs w:val="18"/>
              </w:rPr>
              <w:footnoteReference w:id="3"/>
            </w:r>
            <w:r w:rsidRPr="003F144D">
              <w:rPr>
                <w:sz w:val="18"/>
                <w:szCs w:val="18"/>
              </w:rPr>
              <w:t xml:space="preserve"> oraz liczby osób, które zakończyły udział w projekcie.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Tak/Nie</w:t>
            </w:r>
          </w:p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(niepełnienie kryterium oznacza odrzucenie wniosku)</w:t>
            </w:r>
          </w:p>
        </w:tc>
      </w:tr>
      <w:tr w:rsidR="003F144D" w:rsidRPr="003F144D" w:rsidTr="003F144D">
        <w:trPr>
          <w:trHeight w:val="557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 xml:space="preserve">Wsparcie zakładane w projekcie ma charakter indywidualnej i kompleksowej aktywizacji zawodowej </w:t>
            </w:r>
            <w:r>
              <w:rPr>
                <w:sz w:val="18"/>
                <w:szCs w:val="18"/>
              </w:rPr>
              <w:t>zdefiniowanej w oparciu o</w:t>
            </w:r>
            <w:r w:rsidR="003619BC">
              <w:rPr>
                <w:sz w:val="18"/>
                <w:szCs w:val="18"/>
              </w:rPr>
              <w:t> </w:t>
            </w:r>
            <w:r w:rsidR="00BF4879">
              <w:rPr>
                <w:sz w:val="18"/>
                <w:szCs w:val="18"/>
              </w:rPr>
              <w:t> </w:t>
            </w:r>
            <w:r w:rsidRPr="003F144D">
              <w:rPr>
                <w:sz w:val="18"/>
                <w:szCs w:val="18"/>
              </w:rPr>
              <w:t>przeprowadzone doradztwo zawodowe połączone z przygotowaniem  Indywidualnego Planu Działania i zostanie dostosowane do specyficznych potrzeb grupy docelowej.</w:t>
            </w:r>
          </w:p>
        </w:tc>
        <w:tc>
          <w:tcPr>
            <w:tcW w:w="2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Wsparcie będzie miało charakter indywidualnej i kompleksowej aktywizacji zawodowej. Obowiązkowy element wsparcia stanowi doradztwo zawodowe  połączone z przygotowaniem Indywidualnego Planu Działania, kolejne formy wsparcia w  postaci</w:t>
            </w:r>
            <w:r w:rsidR="00364520">
              <w:rPr>
                <w:sz w:val="18"/>
                <w:szCs w:val="18"/>
              </w:rPr>
              <w:t xml:space="preserve"> m.in.</w:t>
            </w:r>
            <w:r w:rsidRPr="003F144D">
              <w:rPr>
                <w:sz w:val="18"/>
                <w:szCs w:val="18"/>
              </w:rPr>
              <w:t>:</w:t>
            </w:r>
          </w:p>
          <w:p w:rsidR="003F144D" w:rsidRPr="003F144D" w:rsidRDefault="003F144D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 xml:space="preserve">- poradnictwa psychologicznego, </w:t>
            </w:r>
          </w:p>
          <w:p w:rsidR="003F144D" w:rsidRPr="003F144D" w:rsidRDefault="003F144D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F144D">
              <w:rPr>
                <w:sz w:val="18"/>
                <w:szCs w:val="18"/>
              </w:rPr>
              <w:t xml:space="preserve">pośrednictwa pracy, </w:t>
            </w:r>
          </w:p>
          <w:p w:rsidR="003F144D" w:rsidRPr="003F144D" w:rsidRDefault="003F144D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 xml:space="preserve">- szkoleń, kursów, studiów podyplomowych, </w:t>
            </w:r>
          </w:p>
          <w:p w:rsidR="003F144D" w:rsidRPr="00543849" w:rsidRDefault="003F144D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543849">
              <w:rPr>
                <w:sz w:val="18"/>
                <w:szCs w:val="18"/>
              </w:rPr>
              <w:t>- staży, praktyk zawodowych</w:t>
            </w:r>
            <w:r w:rsidR="00B41AA0">
              <w:rPr>
                <w:sz w:val="18"/>
                <w:szCs w:val="18"/>
              </w:rPr>
              <w:t xml:space="preserve"> przygotowujących</w:t>
            </w:r>
            <w:r w:rsidR="00543849" w:rsidRPr="00543849">
              <w:rPr>
                <w:sz w:val="18"/>
                <w:szCs w:val="18"/>
              </w:rPr>
              <w:t xml:space="preserve"> do podjęcia pracy w nowym zawodzie</w:t>
            </w:r>
            <w:r w:rsidRPr="00543849">
              <w:rPr>
                <w:sz w:val="18"/>
                <w:szCs w:val="18"/>
              </w:rPr>
              <w:t xml:space="preserve">, </w:t>
            </w:r>
          </w:p>
          <w:p w:rsidR="003F144D" w:rsidRPr="00543849" w:rsidRDefault="005C3548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subsydiowanego zatrudnienia, </w:t>
            </w:r>
          </w:p>
          <w:p w:rsidR="003F144D" w:rsidRPr="003F144D" w:rsidRDefault="003F144D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F144D">
              <w:rPr>
                <w:sz w:val="18"/>
                <w:szCs w:val="18"/>
              </w:rPr>
              <w:t xml:space="preserve">dodatku relokacyjnego, </w:t>
            </w:r>
          </w:p>
          <w:p w:rsidR="00BD37AA" w:rsidRDefault="003F144D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 xml:space="preserve">- </w:t>
            </w:r>
            <w:r w:rsidR="00364520">
              <w:rPr>
                <w:sz w:val="18"/>
                <w:szCs w:val="18"/>
              </w:rPr>
              <w:t xml:space="preserve">bezzwrotnego </w:t>
            </w:r>
            <w:r w:rsidRPr="003F144D">
              <w:rPr>
                <w:sz w:val="18"/>
                <w:szCs w:val="18"/>
              </w:rPr>
              <w:t xml:space="preserve">wsparcia finansowego </w:t>
            </w:r>
            <w:r w:rsidR="00364520">
              <w:rPr>
                <w:sz w:val="18"/>
                <w:szCs w:val="18"/>
              </w:rPr>
              <w:t>dla osób planujących</w:t>
            </w:r>
            <w:r w:rsidRPr="003F144D">
              <w:rPr>
                <w:sz w:val="18"/>
                <w:szCs w:val="18"/>
              </w:rPr>
              <w:t xml:space="preserve"> rozpoczęcie własnej działalności gospodarczej</w:t>
            </w:r>
            <w:r w:rsidR="00364520">
              <w:rPr>
                <w:sz w:val="18"/>
                <w:szCs w:val="18"/>
              </w:rPr>
              <w:t xml:space="preserve"> połączone ze wsparciem pomostowym o charakterze doradczo-szkoleniowym lub w postaci finansowej,</w:t>
            </w:r>
          </w:p>
          <w:p w:rsidR="003F144D" w:rsidRDefault="003F144D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wybierane będą w zależności od potrzeb i potencjału osób, kt</w:t>
            </w:r>
            <w:r>
              <w:rPr>
                <w:sz w:val="18"/>
                <w:szCs w:val="18"/>
              </w:rPr>
              <w:t>órym udzielane jest wsparcie. W </w:t>
            </w:r>
            <w:r w:rsidRPr="003F144D">
              <w:rPr>
                <w:sz w:val="18"/>
                <w:szCs w:val="18"/>
              </w:rPr>
              <w:t>ten sposób zapewnione zostanie wsparcie dostosowane do indywidualnych potrzeb uczestników projektu.</w:t>
            </w:r>
          </w:p>
          <w:p w:rsidR="00BD37AA" w:rsidRPr="003F144D" w:rsidRDefault="00BD37AA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</w:p>
          <w:p w:rsidR="003F144D" w:rsidRPr="003F144D" w:rsidRDefault="003F144D" w:rsidP="005A7115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lastRenderedPageBreak/>
              <w:t>Tak/Nie</w:t>
            </w:r>
          </w:p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(niepełnienie kryterium oznacza odrzucenie wniosku)</w:t>
            </w:r>
          </w:p>
        </w:tc>
      </w:tr>
      <w:tr w:rsidR="003F144D" w:rsidRPr="003F144D" w:rsidTr="00170A3B">
        <w:trPr>
          <w:trHeight w:val="401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619B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F144D">
              <w:rPr>
                <w:bCs/>
                <w:sz w:val="18"/>
                <w:szCs w:val="18"/>
              </w:rPr>
              <w:t xml:space="preserve">Jeśli projekt przewiduje realizację szkoleń to ich efektem jest uzyskanie kwalifikacji lub nabycie kompetencji (w rozumieniu Wytycznych Ministra Infrastruktury i Rozwoju w zakresie monitorowania postępu rzeczowego realizacji programów operacyjnych na lata 2014-2020), potwierdzonych </w:t>
            </w:r>
            <w:r w:rsidR="003619BC">
              <w:rPr>
                <w:bCs/>
                <w:sz w:val="18"/>
                <w:szCs w:val="18"/>
              </w:rPr>
              <w:t>formalnym</w:t>
            </w:r>
            <w:r w:rsidRPr="003F144D">
              <w:rPr>
                <w:bCs/>
                <w:sz w:val="18"/>
                <w:szCs w:val="18"/>
              </w:rPr>
              <w:t xml:space="preserve"> dokumentem (np. certyfikatem). Uzyskanie kwalifikacji lub kompetencji jest każdorazowo weryfikowane poprzez przeprowadzenie odpowiedniego ich sprawdzenia (np. w formie egzaminu).</w:t>
            </w: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jc w:val="both"/>
              <w:rPr>
                <w:bCs/>
                <w:sz w:val="18"/>
                <w:szCs w:val="18"/>
              </w:rPr>
            </w:pPr>
            <w:r w:rsidRPr="003F144D">
              <w:rPr>
                <w:bCs/>
                <w:sz w:val="18"/>
                <w:szCs w:val="18"/>
              </w:rPr>
              <w:t xml:space="preserve">Kryterium odnosi się do projektów, w których zaplanowano wsparcie w postaci szkoleń zawodowych. Formalna weryfikacja wiedzy i umiejętności wpłynie pozytywnie na zwiększenie wiarygodności uzyskanych przez uczestnika projektu kwalifikacji i/lub kompetencji zawodowych. </w:t>
            </w:r>
          </w:p>
          <w:p w:rsidR="003F144D" w:rsidRPr="003F144D" w:rsidRDefault="003F144D" w:rsidP="005A7115">
            <w:pPr>
              <w:jc w:val="both"/>
              <w:rPr>
                <w:bCs/>
                <w:sz w:val="18"/>
                <w:szCs w:val="18"/>
              </w:rPr>
            </w:pPr>
            <w:r w:rsidRPr="003F144D">
              <w:rPr>
                <w:bCs/>
                <w:sz w:val="18"/>
                <w:szCs w:val="18"/>
              </w:rPr>
              <w:t>Poprzez uzyskanie kwalifikacji należy rozumieć określony zestaw efektów uczenia się w zakresie wiedzy, umiejętności oraz kompetencji społecznych nabytych w edukacji formalnej, edukacji pozaformalnej  lub poprzez uczenie się nieformalne, zgodnych z ustalonymi dla danej kwalifikacji wymaganiami, których osiągnięcie zostało sprawdzone w walidacji oraz formalne potwierdzenie przez instytucję uprawnioną do certyfikowania.</w:t>
            </w:r>
          </w:p>
          <w:p w:rsidR="003F144D" w:rsidRPr="003F144D" w:rsidRDefault="003F144D" w:rsidP="005A7115">
            <w:pPr>
              <w:jc w:val="both"/>
              <w:rPr>
                <w:bCs/>
                <w:sz w:val="18"/>
                <w:szCs w:val="18"/>
              </w:rPr>
            </w:pPr>
            <w:r w:rsidRPr="003F144D">
              <w:rPr>
                <w:bCs/>
                <w:sz w:val="18"/>
                <w:szCs w:val="18"/>
              </w:rPr>
              <w:t>Kompetencje to wyodrębniony zestaw efektów uczenia się. Opis kompetencji zawiera jasno określone warunki, które powinien spełniać uczestnik projektu ubiegający się o nabycie kompetencji, tj. wyczerpującą informację o efektach uczenia się oraz kryteria i  metody ich weryfikacji. Nabycie kompetencji weryfikowane będzie w 4 etapach:</w:t>
            </w:r>
          </w:p>
          <w:p w:rsidR="003F144D" w:rsidRPr="003F144D" w:rsidRDefault="003F144D" w:rsidP="005A7115">
            <w:pPr>
              <w:jc w:val="both"/>
              <w:rPr>
                <w:bCs/>
                <w:sz w:val="18"/>
                <w:szCs w:val="18"/>
              </w:rPr>
            </w:pPr>
            <w:r w:rsidRPr="003F144D">
              <w:rPr>
                <w:bCs/>
                <w:sz w:val="18"/>
                <w:szCs w:val="18"/>
              </w:rPr>
              <w:t>Zakres – zdefiniowanie grupy docelowej do objęcia wsparciem oraz wybranie obszaru interwencji EFS, który będzie poddany ocenie;</w:t>
            </w:r>
          </w:p>
          <w:p w:rsidR="003F144D" w:rsidRPr="003F144D" w:rsidRDefault="003F144D" w:rsidP="005A7115">
            <w:pPr>
              <w:jc w:val="both"/>
              <w:rPr>
                <w:bCs/>
                <w:sz w:val="18"/>
                <w:szCs w:val="18"/>
              </w:rPr>
            </w:pPr>
            <w:r w:rsidRPr="003F144D">
              <w:rPr>
                <w:bCs/>
                <w:sz w:val="18"/>
                <w:szCs w:val="18"/>
              </w:rPr>
              <w:t>Wzorzec – zdefiniowanie standardu wymagań, tj. efektów uczenia się, które osiągną uczestnicy w wyniku przeprowadzonych działań projektowych;</w:t>
            </w:r>
          </w:p>
          <w:p w:rsidR="003F144D" w:rsidRPr="003F144D" w:rsidRDefault="003F144D" w:rsidP="005A7115">
            <w:pPr>
              <w:jc w:val="both"/>
              <w:rPr>
                <w:bCs/>
                <w:sz w:val="18"/>
                <w:szCs w:val="18"/>
              </w:rPr>
            </w:pPr>
            <w:r w:rsidRPr="003F144D">
              <w:rPr>
                <w:bCs/>
                <w:sz w:val="18"/>
                <w:szCs w:val="18"/>
              </w:rPr>
              <w:t>Ocena – przeprowadzenie weryfikacji na podstawie opracowanych kryteriów oceny po zakończeniu wsparcia udzielanego danej osobie;</w:t>
            </w:r>
          </w:p>
          <w:p w:rsidR="003F144D" w:rsidRPr="003F144D" w:rsidRDefault="003F144D" w:rsidP="005A7115">
            <w:pPr>
              <w:jc w:val="both"/>
              <w:rPr>
                <w:bCs/>
                <w:sz w:val="18"/>
                <w:szCs w:val="18"/>
              </w:rPr>
            </w:pPr>
            <w:r w:rsidRPr="003F144D">
              <w:rPr>
                <w:bCs/>
                <w:sz w:val="18"/>
                <w:szCs w:val="18"/>
              </w:rPr>
              <w:t>Porównanie – porównanie uzyskanych wyników etapu III (ocena) z przyjętymi wymaganiami (określonymi na etapie II z efektami uczenia się) po zakończeniu wsparcia udzielanego danej osobie.</w:t>
            </w:r>
          </w:p>
          <w:p w:rsidR="003F144D" w:rsidRPr="003F144D" w:rsidRDefault="003F144D" w:rsidP="005A7115">
            <w:pPr>
              <w:jc w:val="both"/>
              <w:rPr>
                <w:bCs/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Tak/Nie/ Nie dotyczy</w:t>
            </w:r>
          </w:p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(niepełnienie kryterium oznacza odrzucenie wniosku)</w:t>
            </w:r>
          </w:p>
        </w:tc>
      </w:tr>
      <w:tr w:rsidR="003F144D" w:rsidRPr="003F144D" w:rsidTr="00B41AA0">
        <w:trPr>
          <w:trHeight w:val="618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pStyle w:val="Default"/>
              <w:jc w:val="center"/>
              <w:rPr>
                <w:rFonts w:ascii="Calibri" w:hAnsi="Calibri"/>
                <w:bCs/>
                <w:color w:val="auto"/>
                <w:sz w:val="18"/>
                <w:szCs w:val="18"/>
              </w:rPr>
            </w:pPr>
            <w:r w:rsidRPr="003F144D">
              <w:rPr>
                <w:rFonts w:ascii="Calibri" w:hAnsi="Calibri"/>
                <w:color w:val="auto"/>
                <w:sz w:val="18"/>
                <w:szCs w:val="18"/>
              </w:rPr>
              <w:t>Jeżeli projekt zakłada szkolenia zawodowe  muszą one odpowiadać bieżącym potrzebom rynku pracy.</w:t>
            </w: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3F144D">
              <w:rPr>
                <w:color w:val="000000"/>
                <w:sz w:val="18"/>
                <w:szCs w:val="18"/>
              </w:rPr>
              <w:t>Jeżeli w ramach projektu są realizowane szkolenia zawodowe ocenie podlega czy prowadzą one do zdobycia kwalifikacji lub kompetencji w zawoda</w:t>
            </w:r>
            <w:r>
              <w:rPr>
                <w:color w:val="000000"/>
                <w:sz w:val="18"/>
                <w:szCs w:val="18"/>
              </w:rPr>
              <w:t>ch wskazanych jako deficytowe w </w:t>
            </w:r>
            <w:r w:rsidRPr="003F144D">
              <w:rPr>
                <w:color w:val="000000"/>
                <w:sz w:val="18"/>
                <w:szCs w:val="18"/>
              </w:rPr>
              <w:t xml:space="preserve">województwie kujawsko-pomorskim i/lub w powiecie/powiatach, z których pochodzą uczestnicy projektu (w oparciu o dane wynikające </w:t>
            </w:r>
            <w:r w:rsidR="005300D2">
              <w:rPr>
                <w:color w:val="000000"/>
                <w:sz w:val="18"/>
                <w:szCs w:val="18"/>
              </w:rPr>
              <w:t xml:space="preserve">z badania </w:t>
            </w:r>
            <w:r w:rsidRPr="003F144D">
              <w:rPr>
                <w:b/>
                <w:bCs/>
                <w:i/>
                <w:iCs/>
                <w:color w:val="000000"/>
                <w:sz w:val="18"/>
                <w:szCs w:val="18"/>
              </w:rPr>
              <w:t>Barometr zawodów</w:t>
            </w:r>
            <w:r w:rsidR="00A5353B">
              <w:rPr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  <w:r w:rsidRPr="003F144D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Raport podsumowujący</w:t>
            </w:r>
            <w:r w:rsidRPr="003F144D">
              <w:rPr>
                <w:color w:val="000000"/>
                <w:sz w:val="18"/>
                <w:szCs w:val="18"/>
              </w:rPr>
              <w:t xml:space="preserve"> </w:t>
            </w:r>
            <w:r w:rsidRPr="003F144D">
              <w:rPr>
                <w:b/>
                <w:bCs/>
                <w:i/>
                <w:iCs/>
                <w:color w:val="000000"/>
                <w:sz w:val="18"/>
                <w:szCs w:val="18"/>
              </w:rPr>
              <w:t>badanie w województwie kujawsko-pomorskim</w:t>
            </w:r>
            <w:r w:rsidRPr="003F144D">
              <w:rPr>
                <w:i/>
                <w:iCs/>
                <w:color w:val="000000"/>
                <w:sz w:val="18"/>
                <w:szCs w:val="18"/>
              </w:rPr>
              <w:t>,</w:t>
            </w:r>
            <w:r w:rsidR="00974F48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5300D2">
              <w:rPr>
                <w:i/>
                <w:iCs/>
                <w:color w:val="000000"/>
                <w:sz w:val="18"/>
                <w:szCs w:val="18"/>
              </w:rPr>
              <w:t xml:space="preserve">dostępnego na </w:t>
            </w:r>
            <w:r w:rsidR="00974F48">
              <w:rPr>
                <w:i/>
                <w:iCs/>
                <w:color w:val="000000"/>
                <w:sz w:val="18"/>
                <w:szCs w:val="18"/>
              </w:rPr>
              <w:t>stronie internetowej:</w:t>
            </w:r>
            <w:r w:rsidRPr="003F144D">
              <w:rPr>
                <w:i/>
                <w:iCs/>
                <w:color w:val="000000"/>
                <w:sz w:val="18"/>
                <w:szCs w:val="18"/>
              </w:rPr>
              <w:t xml:space="preserve"> barometrzawodow.pl</w:t>
            </w:r>
            <w:r w:rsidR="00974F48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E871AE">
              <w:rPr>
                <w:i/>
                <w:iCs/>
                <w:color w:val="000000"/>
                <w:sz w:val="18"/>
                <w:szCs w:val="18"/>
              </w:rPr>
              <w:t xml:space="preserve">-aktualnego na dzień złożenia </w:t>
            </w:r>
            <w:r w:rsidR="00974F48">
              <w:rPr>
                <w:i/>
                <w:iCs/>
                <w:color w:val="000000"/>
                <w:sz w:val="18"/>
                <w:szCs w:val="18"/>
              </w:rPr>
              <w:t>wniosku</w:t>
            </w:r>
            <w:r w:rsidR="00E871AE">
              <w:rPr>
                <w:i/>
                <w:iCs/>
                <w:color w:val="000000"/>
                <w:sz w:val="18"/>
                <w:szCs w:val="18"/>
              </w:rPr>
              <w:t xml:space="preserve"> o dofinansowanie projektu</w:t>
            </w:r>
            <w:r w:rsidR="00974F48">
              <w:rPr>
                <w:i/>
                <w:iCs/>
                <w:color w:val="000000"/>
                <w:sz w:val="18"/>
                <w:szCs w:val="18"/>
              </w:rPr>
              <w:t>)</w:t>
            </w:r>
            <w:r w:rsidR="00E871AE">
              <w:rPr>
                <w:i/>
                <w:iCs/>
                <w:color w:val="000000"/>
                <w:sz w:val="18"/>
                <w:szCs w:val="18"/>
              </w:rPr>
              <w:t>.</w:t>
            </w:r>
          </w:p>
          <w:p w:rsidR="003F144D" w:rsidRPr="003F144D" w:rsidRDefault="003F144D" w:rsidP="005A71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3F144D" w:rsidRPr="003F144D" w:rsidRDefault="003F144D" w:rsidP="005A71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F144D">
              <w:rPr>
                <w:color w:val="000000"/>
                <w:sz w:val="18"/>
                <w:szCs w:val="18"/>
              </w:rPr>
              <w:t xml:space="preserve">W przypadku realizacji szkoleń, które służą nabywaniu 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 xml:space="preserve">kwalifikacji lub kompetencji nie określonych jako deficytowe w ramach </w:t>
            </w:r>
            <w:r w:rsidR="00E02DEE">
              <w:rPr>
                <w:b/>
                <w:bCs/>
                <w:color w:val="000000"/>
                <w:sz w:val="18"/>
                <w:szCs w:val="18"/>
              </w:rPr>
              <w:t>badania</w:t>
            </w:r>
            <w:r w:rsidR="00E02DEE" w:rsidRPr="003F144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F144D">
              <w:rPr>
                <w:b/>
                <w:bCs/>
                <w:i/>
                <w:iCs/>
                <w:color w:val="000000"/>
                <w:sz w:val="18"/>
                <w:szCs w:val="18"/>
              </w:rPr>
              <w:t>Barometr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F144D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zawodów </w:t>
            </w:r>
            <w:r w:rsidRPr="003F144D">
              <w:rPr>
                <w:color w:val="000000"/>
                <w:sz w:val="18"/>
                <w:szCs w:val="18"/>
              </w:rPr>
              <w:t xml:space="preserve">są one 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 xml:space="preserve">potwierdzoną odpowiedzią na potrzeby konkretnych pracodawców </w:t>
            </w:r>
            <w:r w:rsidRPr="003F144D">
              <w:rPr>
                <w:color w:val="000000"/>
                <w:sz w:val="18"/>
                <w:szCs w:val="18"/>
              </w:rPr>
              <w:t>(w tej sytuacji wnioskodawca powinien na etapie składania wniosku lub przed rozpoczęciem realizacji szkolenia posiadać potwierdzenie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F144D">
              <w:rPr>
                <w:color w:val="000000"/>
                <w:sz w:val="18"/>
                <w:szCs w:val="18"/>
              </w:rPr>
              <w:t xml:space="preserve">takiego zapotrzebowania od konkretnych pracodawców, 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>np. w formie wstępnych deklaracji zatrudnienia</w:t>
            </w:r>
            <w:r w:rsidRPr="003F144D">
              <w:rPr>
                <w:bCs/>
                <w:color w:val="000000"/>
                <w:sz w:val="18"/>
                <w:szCs w:val="18"/>
              </w:rPr>
              <w:t>).</w:t>
            </w:r>
          </w:p>
          <w:p w:rsidR="003F144D" w:rsidRPr="003F144D" w:rsidRDefault="003F144D" w:rsidP="005A71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  <w:p w:rsidR="003F144D" w:rsidRDefault="003F144D" w:rsidP="003F14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3F144D">
              <w:rPr>
                <w:b/>
                <w:bCs/>
                <w:color w:val="000000"/>
                <w:sz w:val="18"/>
                <w:szCs w:val="18"/>
              </w:rPr>
              <w:t xml:space="preserve">Dodatkowo, </w:t>
            </w:r>
            <w:r w:rsidRPr="003F144D">
              <w:rPr>
                <w:color w:val="000000"/>
                <w:sz w:val="18"/>
                <w:szCs w:val="18"/>
              </w:rPr>
              <w:t xml:space="preserve">w przypadku realizacji szkoleń, które mają służyć nabywaniu 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 xml:space="preserve">kompetencji </w:t>
            </w:r>
            <w:r w:rsidRPr="003F144D">
              <w:rPr>
                <w:color w:val="000000"/>
                <w:sz w:val="18"/>
                <w:szCs w:val="18"/>
              </w:rPr>
              <w:t xml:space="preserve">(zarówno określonych jako deficytowe w ramach </w:t>
            </w:r>
            <w:r w:rsidR="00E02DEE">
              <w:rPr>
                <w:color w:val="000000"/>
                <w:sz w:val="18"/>
                <w:szCs w:val="18"/>
              </w:rPr>
              <w:t xml:space="preserve">badania </w:t>
            </w:r>
            <w:r w:rsidRPr="003F144D">
              <w:rPr>
                <w:i/>
                <w:iCs/>
                <w:color w:val="000000"/>
                <w:sz w:val="18"/>
                <w:szCs w:val="18"/>
              </w:rPr>
              <w:t xml:space="preserve">Barometr zawodów  </w:t>
            </w:r>
            <w:r>
              <w:rPr>
                <w:color w:val="000000"/>
                <w:sz w:val="18"/>
                <w:szCs w:val="18"/>
              </w:rPr>
              <w:t>jak i </w:t>
            </w:r>
            <w:r w:rsidRPr="003F144D">
              <w:rPr>
                <w:color w:val="000000"/>
                <w:sz w:val="18"/>
                <w:szCs w:val="18"/>
              </w:rPr>
              <w:t>będących potwierdzoną odpowiedzią na potrzeby konkretnych pracodawców)</w:t>
            </w:r>
            <w:r w:rsidR="002256EF" w:rsidRPr="003F144D">
              <w:rPr>
                <w:b/>
                <w:bCs/>
                <w:color w:val="000000"/>
                <w:sz w:val="18"/>
                <w:szCs w:val="18"/>
              </w:rPr>
              <w:t xml:space="preserve"> wnioskodawca powinien</w:t>
            </w:r>
            <w:r w:rsidR="002256EF" w:rsidRPr="003F144D">
              <w:rPr>
                <w:color w:val="000000"/>
                <w:sz w:val="18"/>
                <w:szCs w:val="18"/>
              </w:rPr>
              <w:t xml:space="preserve"> na etapie składania wniosku lub przed rozpoczęciem realizacji szkolenia</w:t>
            </w:r>
            <w:r w:rsidR="002256EF" w:rsidRPr="003F144D">
              <w:rPr>
                <w:b/>
                <w:bCs/>
                <w:color w:val="000000"/>
                <w:sz w:val="18"/>
                <w:szCs w:val="18"/>
              </w:rPr>
              <w:t xml:space="preserve"> posiadać </w:t>
            </w:r>
            <w:r w:rsidR="002256EF">
              <w:rPr>
                <w:b/>
                <w:bCs/>
                <w:color w:val="000000"/>
                <w:sz w:val="18"/>
                <w:szCs w:val="18"/>
              </w:rPr>
              <w:t xml:space="preserve">pisemną </w:t>
            </w:r>
            <w:r w:rsidR="002256EF" w:rsidRPr="003F144D">
              <w:rPr>
                <w:b/>
                <w:bCs/>
                <w:color w:val="000000"/>
                <w:sz w:val="18"/>
                <w:szCs w:val="18"/>
              </w:rPr>
              <w:t>akceptację pracodawc</w:t>
            </w:r>
            <w:r w:rsidR="002256EF">
              <w:rPr>
                <w:b/>
                <w:bCs/>
                <w:color w:val="000000"/>
                <w:sz w:val="18"/>
                <w:szCs w:val="18"/>
              </w:rPr>
              <w:t>y/</w:t>
            </w:r>
            <w:r w:rsidR="002256EF" w:rsidRPr="003F144D">
              <w:rPr>
                <w:b/>
                <w:bCs/>
                <w:color w:val="000000"/>
                <w:sz w:val="18"/>
                <w:szCs w:val="18"/>
              </w:rPr>
              <w:t>ów</w:t>
            </w:r>
            <w:r w:rsidR="002256EF">
              <w:rPr>
                <w:b/>
                <w:bCs/>
                <w:color w:val="000000"/>
                <w:sz w:val="18"/>
                <w:szCs w:val="18"/>
              </w:rPr>
              <w:t>/organizacji pracodawców</w:t>
            </w:r>
            <w:r w:rsidRPr="003F144D">
              <w:rPr>
                <w:color w:val="000000"/>
                <w:sz w:val="18"/>
                <w:szCs w:val="18"/>
              </w:rPr>
              <w:t xml:space="preserve"> 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>dotyczącą z</w:t>
            </w:r>
            <w:r>
              <w:rPr>
                <w:b/>
                <w:bCs/>
                <w:color w:val="000000"/>
                <w:sz w:val="18"/>
                <w:szCs w:val="18"/>
              </w:rPr>
              <w:t>arówno programu szkolenia jak i 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>zakresu efektów</w:t>
            </w:r>
            <w:r w:rsidRPr="003F144D">
              <w:rPr>
                <w:color w:val="000000"/>
                <w:sz w:val="18"/>
                <w:szCs w:val="18"/>
              </w:rPr>
              <w:t xml:space="preserve"> 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>kształcenia</w:t>
            </w:r>
            <w:r w:rsidRPr="003F144D">
              <w:rPr>
                <w:color w:val="000000"/>
                <w:sz w:val="18"/>
                <w:szCs w:val="18"/>
              </w:rPr>
              <w:t>, które zostaną osiągnięte przez uczestników szkolenia.</w:t>
            </w:r>
          </w:p>
          <w:p w:rsidR="002256EF" w:rsidRDefault="002256EF" w:rsidP="003F14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2256EF" w:rsidRDefault="002256EF" w:rsidP="00225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Wniosek o dofinansowanie projektu powinien przewidywać działania zmierzające do spełnienia warunków zarówno w zakresie potwierdzenia zapotrzebowania na </w:t>
            </w:r>
            <w:r>
              <w:rPr>
                <w:color w:val="000000"/>
                <w:sz w:val="18"/>
                <w:szCs w:val="18"/>
              </w:rPr>
              <w:t>szkolenia od konkretnych pracodawców</w:t>
            </w:r>
            <w:r w:rsidRPr="003F144D"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t xml:space="preserve">jak </w:t>
            </w:r>
            <w:r>
              <w:rPr>
                <w:b/>
                <w:bCs/>
                <w:color w:val="000000"/>
                <w:sz w:val="18"/>
                <w:szCs w:val="18"/>
              </w:rPr>
              <w:t>i akceptacji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 xml:space="preserve"> pracodawc</w:t>
            </w:r>
            <w:r>
              <w:rPr>
                <w:b/>
                <w:bCs/>
                <w:color w:val="000000"/>
                <w:sz w:val="18"/>
                <w:szCs w:val="18"/>
              </w:rPr>
              <w:t>y/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>ów</w:t>
            </w:r>
            <w:r>
              <w:rPr>
                <w:b/>
                <w:bCs/>
                <w:color w:val="000000"/>
                <w:sz w:val="18"/>
                <w:szCs w:val="18"/>
              </w:rPr>
              <w:t>/organizacji pracodawców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 xml:space="preserve"> dotycząc</w:t>
            </w:r>
            <w:r>
              <w:rPr>
                <w:b/>
                <w:bCs/>
                <w:color w:val="000000"/>
                <w:sz w:val="18"/>
                <w:szCs w:val="18"/>
              </w:rPr>
              <w:t>ej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>programu szkolenia i 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>zakresu efektów</w:t>
            </w:r>
            <w:r w:rsidRPr="003F144D">
              <w:rPr>
                <w:color w:val="000000"/>
                <w:sz w:val="18"/>
                <w:szCs w:val="18"/>
              </w:rPr>
              <w:t xml:space="preserve"> </w:t>
            </w:r>
            <w:r w:rsidRPr="003F144D">
              <w:rPr>
                <w:b/>
                <w:bCs/>
                <w:color w:val="000000"/>
                <w:sz w:val="18"/>
                <w:szCs w:val="18"/>
              </w:rPr>
              <w:t>kształcenia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, natomiast powyższe działania będą musiały zostać udokumentowane najpóźniej w trakcie realizacji projektu przed </w:t>
            </w:r>
            <w:r w:rsidRPr="003F144D">
              <w:rPr>
                <w:color w:val="000000"/>
                <w:sz w:val="18"/>
                <w:szCs w:val="18"/>
              </w:rPr>
              <w:t>rozpoczęciem realizacji szkolen</w:t>
            </w:r>
            <w:r>
              <w:rPr>
                <w:color w:val="000000"/>
                <w:sz w:val="18"/>
                <w:szCs w:val="18"/>
              </w:rPr>
              <w:t>ia.</w:t>
            </w:r>
          </w:p>
          <w:p w:rsidR="002256EF" w:rsidRPr="003F144D" w:rsidRDefault="002256EF" w:rsidP="003F14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3F144D" w:rsidRPr="003F144D" w:rsidRDefault="003F144D" w:rsidP="005A7115">
            <w:pPr>
              <w:jc w:val="both"/>
              <w:rPr>
                <w:bCs/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Tak/Nie/ Nie dotyczy</w:t>
            </w:r>
          </w:p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(niepełnienie kryterium oznacza odrzucenie wniosku)</w:t>
            </w:r>
          </w:p>
        </w:tc>
      </w:tr>
      <w:tr w:rsidR="003F144D" w:rsidRPr="003F144D" w:rsidTr="009270D1">
        <w:trPr>
          <w:trHeight w:val="335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W przypadku realizacji  w projekcie staży zawodowych, w celu zapewnienia ich wysokiego standardu, należy zapewnić ich zgodność z Polskimi Ramami Jakości Praktyk i Staży.</w:t>
            </w: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Ocenie podlega czy wsparcie w postaci staży realizowane w</w:t>
            </w:r>
            <w:r>
              <w:rPr>
                <w:sz w:val="18"/>
                <w:szCs w:val="18"/>
              </w:rPr>
              <w:t xml:space="preserve"> ramach projektów jest zgodne z </w:t>
            </w:r>
            <w:r w:rsidRPr="003F144D">
              <w:rPr>
                <w:sz w:val="18"/>
                <w:szCs w:val="18"/>
              </w:rPr>
              <w:t xml:space="preserve">Polskimi Ramami Jakości Praktyk i Staży, a tym samym spełnia podstawowe wymogi zapewniające wysoki standard stażu. </w:t>
            </w:r>
          </w:p>
          <w:p w:rsidR="003F144D" w:rsidRPr="003F144D" w:rsidRDefault="003F144D" w:rsidP="005A7115">
            <w:pPr>
              <w:jc w:val="both"/>
              <w:rPr>
                <w:bCs/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Kryterium weryfikowane w oparciu o wniosek o dofinansowanie projektu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Tak/Nie/Nie dotyczy</w:t>
            </w:r>
            <w:r w:rsidRPr="003F144D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3F144D" w:rsidRPr="003F144D" w:rsidTr="003619BC">
        <w:trPr>
          <w:trHeight w:val="822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Jeżeli projekt zakłada bezzwrotne wsparcia finansowe na rozpoczęcie własnej działalności gospodarczej je</w:t>
            </w:r>
            <w:r w:rsidR="0037217F">
              <w:rPr>
                <w:sz w:val="18"/>
                <w:szCs w:val="18"/>
              </w:rPr>
              <w:t>go realizacja musi być zgodna z </w:t>
            </w:r>
            <w:r w:rsidRPr="003F144D">
              <w:rPr>
                <w:sz w:val="18"/>
                <w:szCs w:val="18"/>
              </w:rPr>
              <w:t>zapisami</w:t>
            </w:r>
            <w:r w:rsidRPr="003F144D">
              <w:rPr>
                <w:i/>
                <w:sz w:val="18"/>
                <w:szCs w:val="18"/>
              </w:rPr>
              <w:t xml:space="preserve"> Wytycznych w zakresie realizacji przedsięwzięć z udziałem środków Europejskiego Funduszu Społecznego w obszarze przystosowania przedsiębiorców i pracowników do zmian na lata 2014-2020.</w:t>
            </w: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 xml:space="preserve">W przypadku zaplanowania w projekcie </w:t>
            </w:r>
            <w:r w:rsidR="00177355">
              <w:rPr>
                <w:sz w:val="18"/>
                <w:szCs w:val="18"/>
              </w:rPr>
              <w:t xml:space="preserve">bezzwrotnego </w:t>
            </w:r>
            <w:r w:rsidRPr="003F144D">
              <w:rPr>
                <w:sz w:val="18"/>
                <w:szCs w:val="18"/>
              </w:rPr>
              <w:t>wsparcia finansowego na rozpoczęcie własnej działalności gospodarczej jego realizacja musi być zgodna z zapisami</w:t>
            </w:r>
            <w:r w:rsidRPr="003F144D">
              <w:rPr>
                <w:i/>
                <w:sz w:val="18"/>
                <w:szCs w:val="18"/>
              </w:rPr>
              <w:t xml:space="preserve"> Wytycznych w</w:t>
            </w:r>
            <w:r w:rsidR="00B41AA0">
              <w:rPr>
                <w:i/>
                <w:sz w:val="18"/>
                <w:szCs w:val="18"/>
              </w:rPr>
              <w:t> </w:t>
            </w:r>
            <w:r w:rsidRPr="003F144D">
              <w:rPr>
                <w:i/>
                <w:sz w:val="18"/>
                <w:szCs w:val="18"/>
              </w:rPr>
              <w:t>zakresie realizacji przedsięwzięć z udziałem środków Europejskiego Funduszu Społecznego w</w:t>
            </w:r>
            <w:r w:rsidR="00B41AA0">
              <w:rPr>
                <w:i/>
                <w:sz w:val="18"/>
                <w:szCs w:val="18"/>
              </w:rPr>
              <w:t> </w:t>
            </w:r>
            <w:r w:rsidRPr="003F144D">
              <w:rPr>
                <w:i/>
                <w:sz w:val="18"/>
                <w:szCs w:val="18"/>
              </w:rPr>
              <w:t xml:space="preserve">obszarze przystosowania przedsiębiorców i pracowników do zmian na lata 2014-2020, </w:t>
            </w:r>
            <w:r w:rsidRPr="003F144D">
              <w:rPr>
                <w:sz w:val="18"/>
                <w:szCs w:val="18"/>
              </w:rPr>
              <w:t>w</w:t>
            </w:r>
            <w:r w:rsidR="00B41AA0">
              <w:rPr>
                <w:sz w:val="18"/>
                <w:szCs w:val="18"/>
              </w:rPr>
              <w:t> </w:t>
            </w:r>
            <w:r w:rsidRPr="003F144D">
              <w:rPr>
                <w:sz w:val="18"/>
                <w:szCs w:val="18"/>
              </w:rPr>
              <w:t>szczególności wnioskodawca zapewnia, że:</w:t>
            </w:r>
          </w:p>
          <w:p w:rsidR="003F144D" w:rsidRPr="003F144D" w:rsidRDefault="003F144D" w:rsidP="005A7115">
            <w:pPr>
              <w:jc w:val="both"/>
              <w:rPr>
                <w:i/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 xml:space="preserve">- o uzyskanie wsparcia może ubiegać się osoba, która spełnia co najmniej jeden z poniższych warunków: jest osobą z niepełnosprawnością, jest osobą powyżej 50 roku życia, jest kobietą, jest </w:t>
            </w:r>
            <w:r w:rsidR="00177355">
              <w:rPr>
                <w:sz w:val="18"/>
                <w:szCs w:val="18"/>
              </w:rPr>
              <w:t>osobą</w:t>
            </w:r>
            <w:r w:rsidR="00177355" w:rsidRPr="003F144D">
              <w:rPr>
                <w:sz w:val="18"/>
                <w:szCs w:val="18"/>
              </w:rPr>
              <w:t xml:space="preserve"> </w:t>
            </w:r>
            <w:r w:rsidRPr="003F144D">
              <w:rPr>
                <w:sz w:val="18"/>
                <w:szCs w:val="18"/>
              </w:rPr>
              <w:t>o niskich kwalifikacjach, jest osobą poniżej 30 roku życia,</w:t>
            </w:r>
          </w:p>
          <w:p w:rsidR="003F144D" w:rsidRPr="003F144D" w:rsidRDefault="003F144D" w:rsidP="005A7115">
            <w:pPr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- w pierwszej kolejności wsparcie skierowane zostanie do osób</w:t>
            </w:r>
            <w:r w:rsidR="0037217F">
              <w:rPr>
                <w:sz w:val="18"/>
                <w:szCs w:val="18"/>
              </w:rPr>
              <w:t>, które utraciły zatrudnienie w </w:t>
            </w:r>
            <w:r w:rsidRPr="003F144D">
              <w:rPr>
                <w:sz w:val="18"/>
                <w:szCs w:val="18"/>
              </w:rPr>
              <w:t>okresie nie dłuższym niż 6 miesięcy przed przystąpieniem do projektu lub pracowników znajdujących się w okresie wypowiedzenia stosunku pracy.</w:t>
            </w:r>
          </w:p>
          <w:p w:rsidR="003F144D" w:rsidRPr="003F144D" w:rsidRDefault="008B72C2" w:rsidP="008B72C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rozpoczęte w ramach projektu działalności gospodarcze będą prowadzone</w:t>
            </w:r>
            <w:r w:rsidRPr="008F77A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przez </w:t>
            </w:r>
            <w:r w:rsidRPr="008F77A7">
              <w:rPr>
                <w:sz w:val="18"/>
                <w:szCs w:val="18"/>
              </w:rPr>
              <w:t xml:space="preserve">okres co najmniej 12 miesięcy od dnia </w:t>
            </w:r>
            <w:r>
              <w:rPr>
                <w:sz w:val="18"/>
                <w:szCs w:val="18"/>
              </w:rPr>
              <w:t>zakończenia wsparcia w ramach projektu</w:t>
            </w:r>
            <w:r w:rsidRPr="008F77A7">
              <w:rPr>
                <w:sz w:val="18"/>
                <w:szCs w:val="18"/>
              </w:rPr>
              <w:t xml:space="preserve"> (zgodnie z aktualnym wpisem do CEIDG lub KRS). </w:t>
            </w:r>
          </w:p>
          <w:p w:rsidR="003F144D" w:rsidRPr="003F144D" w:rsidRDefault="003F144D" w:rsidP="005A7115">
            <w:pPr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Tak/Nie/Nie dotyczy</w:t>
            </w:r>
            <w:r w:rsidRPr="003F144D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3F144D" w:rsidRPr="003F144D" w:rsidTr="009270D1">
        <w:trPr>
          <w:trHeight w:val="477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Wnioskodawca posiada co najmniej roczne doświadczen</w:t>
            </w:r>
            <w:r w:rsidR="0037217F">
              <w:rPr>
                <w:sz w:val="18"/>
                <w:szCs w:val="18"/>
              </w:rPr>
              <w:t>ie w prowadzeniu działalności w </w:t>
            </w:r>
            <w:r w:rsidRPr="003F144D">
              <w:rPr>
                <w:sz w:val="18"/>
                <w:szCs w:val="18"/>
              </w:rPr>
              <w:t>obszarze aktywizacji zawodowej</w:t>
            </w:r>
            <w:r w:rsidR="005D1E52">
              <w:rPr>
                <w:sz w:val="18"/>
                <w:szCs w:val="18"/>
              </w:rPr>
              <w:t xml:space="preserve"> i</w:t>
            </w:r>
            <w:r w:rsidRPr="003F144D">
              <w:rPr>
                <w:sz w:val="18"/>
                <w:szCs w:val="18"/>
              </w:rPr>
              <w:t>/</w:t>
            </w:r>
            <w:r w:rsidR="005D1E52">
              <w:rPr>
                <w:sz w:val="18"/>
                <w:szCs w:val="18"/>
              </w:rPr>
              <w:t>lub</w:t>
            </w:r>
            <w:r w:rsidRPr="003F144D">
              <w:rPr>
                <w:sz w:val="18"/>
                <w:szCs w:val="18"/>
              </w:rPr>
              <w:t xml:space="preserve"> wsparcia outplacementowego na terenie województwa kujawsko-pomorskiego</w:t>
            </w:r>
            <w:r w:rsidRPr="003F144D">
              <w:rPr>
                <w:color w:val="FF0000"/>
                <w:sz w:val="18"/>
                <w:szCs w:val="18"/>
              </w:rPr>
              <w:t>.</w:t>
            </w:r>
          </w:p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7217F">
            <w:pPr>
              <w:jc w:val="both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>Ocenie podlega czy wnioskodawca na dzień złożenia wniosku o dofinansowanie projektu posiada co najmniej roczne doświadczenie</w:t>
            </w:r>
            <w:r w:rsidRPr="003F144D">
              <w:rPr>
                <w:rStyle w:val="Odwoanieprzypisudolnego"/>
                <w:rFonts w:eastAsiaTheme="minorEastAsia"/>
                <w:sz w:val="18"/>
                <w:szCs w:val="18"/>
              </w:rPr>
              <w:footnoteReference w:id="4"/>
            </w:r>
            <w:r w:rsidRPr="003F144D">
              <w:rPr>
                <w:sz w:val="18"/>
                <w:szCs w:val="18"/>
              </w:rPr>
              <w:t xml:space="preserve"> w prowadzeniu działalności w obszarze aktywizacji zawodowej</w:t>
            </w:r>
            <w:r w:rsidR="005D1E52">
              <w:rPr>
                <w:sz w:val="18"/>
                <w:szCs w:val="18"/>
              </w:rPr>
              <w:t xml:space="preserve"> i</w:t>
            </w:r>
            <w:r w:rsidRPr="003F144D">
              <w:rPr>
                <w:sz w:val="18"/>
                <w:szCs w:val="18"/>
              </w:rPr>
              <w:t>/</w:t>
            </w:r>
            <w:r w:rsidR="005D1E52">
              <w:rPr>
                <w:sz w:val="18"/>
                <w:szCs w:val="18"/>
              </w:rPr>
              <w:t xml:space="preserve">lub </w:t>
            </w:r>
            <w:r w:rsidRPr="003F144D">
              <w:rPr>
                <w:sz w:val="18"/>
                <w:szCs w:val="18"/>
              </w:rPr>
              <w:t xml:space="preserve">wsparcia outplacementowego  na terenie województwa kujawsko-pomorskiego. </w:t>
            </w:r>
          </w:p>
          <w:p w:rsidR="003F144D" w:rsidRPr="003F144D" w:rsidRDefault="003F144D" w:rsidP="005A7115">
            <w:pPr>
              <w:pStyle w:val="Default"/>
              <w:jc w:val="both"/>
              <w:rPr>
                <w:rFonts w:ascii="Calibri" w:eastAsia="Times New Roman" w:hAnsi="Calibri"/>
                <w:sz w:val="18"/>
                <w:szCs w:val="18"/>
              </w:rPr>
            </w:pPr>
            <w:r w:rsidRPr="003F144D">
              <w:rPr>
                <w:rFonts w:ascii="Calibri" w:eastAsia="Times New Roman" w:hAnsi="Calibri"/>
                <w:sz w:val="18"/>
                <w:szCs w:val="18"/>
              </w:rPr>
              <w:t>Realizacja projektu przez wnioskodawcę mającego doświadczenie w realizacji przedsięwzięć w</w:t>
            </w:r>
            <w:r w:rsidR="00B41AA0">
              <w:rPr>
                <w:rFonts w:ascii="Calibri" w:eastAsia="Times New Roman" w:hAnsi="Calibri"/>
                <w:sz w:val="18"/>
                <w:szCs w:val="18"/>
              </w:rPr>
              <w:t> </w:t>
            </w:r>
            <w:r w:rsidRPr="003F144D">
              <w:rPr>
                <w:rFonts w:ascii="Calibri" w:eastAsia="Times New Roman" w:hAnsi="Calibri"/>
                <w:sz w:val="18"/>
                <w:szCs w:val="18"/>
              </w:rPr>
              <w:t>obszarze aktywizacji zawodowej</w:t>
            </w:r>
            <w:r w:rsidR="00EC3E14">
              <w:rPr>
                <w:rFonts w:ascii="Calibri" w:eastAsia="Times New Roman" w:hAnsi="Calibri"/>
                <w:sz w:val="18"/>
                <w:szCs w:val="18"/>
              </w:rPr>
              <w:t xml:space="preserve"> i</w:t>
            </w:r>
            <w:r w:rsidRPr="003F144D">
              <w:rPr>
                <w:rFonts w:ascii="Calibri" w:eastAsia="Times New Roman" w:hAnsi="Calibri"/>
                <w:sz w:val="18"/>
                <w:szCs w:val="18"/>
              </w:rPr>
              <w:t>/</w:t>
            </w:r>
            <w:r w:rsidR="00EC3E14">
              <w:rPr>
                <w:rFonts w:ascii="Calibri" w:eastAsia="Times New Roman" w:hAnsi="Calibri"/>
                <w:sz w:val="18"/>
                <w:szCs w:val="18"/>
              </w:rPr>
              <w:t>lub</w:t>
            </w:r>
            <w:r w:rsidRPr="003F144D">
              <w:rPr>
                <w:rFonts w:ascii="Calibri" w:hAnsi="Calibri"/>
                <w:sz w:val="18"/>
                <w:szCs w:val="18"/>
              </w:rPr>
              <w:t xml:space="preserve"> wsparcia outplacementowego  </w:t>
            </w:r>
            <w:r w:rsidRPr="003F144D">
              <w:rPr>
                <w:rFonts w:ascii="Calibri" w:eastAsia="Times New Roman" w:hAnsi="Calibri"/>
                <w:sz w:val="18"/>
                <w:szCs w:val="18"/>
              </w:rPr>
              <w:t>na terenie województwa kujawsko-pomorskiego, sprzyjać będzie sprawności i prawidłowości realizacji projektu.</w:t>
            </w:r>
          </w:p>
          <w:p w:rsidR="003F144D" w:rsidRPr="003F144D" w:rsidRDefault="003F144D" w:rsidP="005A7115">
            <w:pPr>
              <w:pStyle w:val="Default"/>
              <w:jc w:val="both"/>
              <w:rPr>
                <w:rFonts w:ascii="Calibri" w:eastAsia="Times New Roman" w:hAnsi="Calibri"/>
                <w:sz w:val="18"/>
                <w:szCs w:val="18"/>
              </w:rPr>
            </w:pPr>
          </w:p>
          <w:p w:rsidR="003F144D" w:rsidRPr="003F144D" w:rsidRDefault="003F144D" w:rsidP="005A7115">
            <w:pPr>
              <w:pStyle w:val="Default"/>
              <w:jc w:val="both"/>
              <w:rPr>
                <w:rFonts w:ascii="Calibri" w:eastAsia="Times New Roman" w:hAnsi="Calibri"/>
                <w:sz w:val="18"/>
                <w:szCs w:val="18"/>
              </w:rPr>
            </w:pPr>
            <w:r w:rsidRPr="003F144D">
              <w:rPr>
                <w:rFonts w:ascii="Calibri" w:eastAsia="Times New Roman" w:hAnsi="Calibri"/>
                <w:sz w:val="18"/>
                <w:szCs w:val="18"/>
              </w:rPr>
              <w:t xml:space="preserve">Konieczność wykazania doświadczenia na terenie województwa kujawsko-pomorskiego, nie oznacza wykluczenia udzielenia dofinansowania podmiotom pochodzącym spoza terytorium </w:t>
            </w:r>
            <w:r w:rsidRPr="003F144D">
              <w:rPr>
                <w:rFonts w:ascii="Calibri" w:eastAsia="Times New Roman" w:hAnsi="Calibri"/>
                <w:sz w:val="18"/>
                <w:szCs w:val="18"/>
              </w:rPr>
              <w:lastRenderedPageBreak/>
              <w:t xml:space="preserve">województwa, gdyż ocena dotyczy realizowanych działań a nie siedziby wnioskodawcy. </w:t>
            </w:r>
          </w:p>
          <w:p w:rsidR="003F144D" w:rsidRPr="003F144D" w:rsidRDefault="003F144D" w:rsidP="005A7115">
            <w:pPr>
              <w:pStyle w:val="Default"/>
              <w:jc w:val="both"/>
              <w:rPr>
                <w:rFonts w:ascii="Calibri" w:eastAsia="Times New Roman" w:hAnsi="Calibri"/>
                <w:sz w:val="18"/>
                <w:szCs w:val="18"/>
              </w:rPr>
            </w:pPr>
          </w:p>
          <w:p w:rsidR="003F144D" w:rsidRPr="003F144D" w:rsidRDefault="003F144D" w:rsidP="005A7115">
            <w:pPr>
              <w:pStyle w:val="Default"/>
              <w:jc w:val="both"/>
              <w:rPr>
                <w:rFonts w:ascii="Calibri" w:eastAsia="Times New Roman" w:hAnsi="Calibri"/>
                <w:sz w:val="18"/>
                <w:szCs w:val="18"/>
              </w:rPr>
            </w:pPr>
            <w:r w:rsidRPr="003F144D">
              <w:rPr>
                <w:rFonts w:ascii="Calibri" w:eastAsia="Times New Roman" w:hAnsi="Calibri"/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lastRenderedPageBreak/>
              <w:t xml:space="preserve">Tak/Nie </w:t>
            </w:r>
            <w:r w:rsidRPr="003F144D">
              <w:rPr>
                <w:sz w:val="18"/>
                <w:szCs w:val="18"/>
              </w:rPr>
              <w:br/>
              <w:t>(niespełnienie kryterium oznacza odrzucenie wniosku</w:t>
            </w:r>
          </w:p>
        </w:tc>
      </w:tr>
      <w:tr w:rsidR="009E1050" w:rsidRPr="003F144D" w:rsidTr="009270D1">
        <w:trPr>
          <w:trHeight w:val="824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050" w:rsidRPr="009E1050" w:rsidRDefault="009E1050" w:rsidP="003F14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238" w:rsidRDefault="009E1050">
            <w:pPr>
              <w:spacing w:after="0" w:line="240" w:lineRule="auto"/>
              <w:rPr>
                <w:sz w:val="18"/>
                <w:szCs w:val="18"/>
              </w:rPr>
            </w:pPr>
            <w:r w:rsidRPr="009E1050">
              <w:rPr>
                <w:rFonts w:cs="Arial"/>
                <w:sz w:val="18"/>
                <w:szCs w:val="18"/>
              </w:rPr>
              <w:t xml:space="preserve"> </w:t>
            </w:r>
            <w:r w:rsidR="00116EEB">
              <w:rPr>
                <w:rFonts w:cs="Arial"/>
                <w:sz w:val="18"/>
                <w:szCs w:val="18"/>
              </w:rPr>
              <w:t>Ś</w:t>
            </w:r>
            <w:r w:rsidRPr="009E1050">
              <w:rPr>
                <w:rFonts w:cs="Arial"/>
                <w:sz w:val="18"/>
                <w:szCs w:val="18"/>
              </w:rPr>
              <w:t>redni koszt</w:t>
            </w:r>
            <w:r w:rsidRPr="009E1050">
              <w:rPr>
                <w:rStyle w:val="Odwoanieprzypisudolnego"/>
                <w:rFonts w:eastAsiaTheme="minorEastAsia" w:cs="Arial"/>
                <w:sz w:val="18"/>
                <w:szCs w:val="18"/>
              </w:rPr>
              <w:footnoteReference w:id="5"/>
            </w:r>
            <w:r w:rsidRPr="009E1050">
              <w:rPr>
                <w:rFonts w:cs="Arial"/>
                <w:sz w:val="18"/>
                <w:szCs w:val="18"/>
              </w:rPr>
              <w:t xml:space="preserve"> przypadający na jednego uczestnika projektu nie przekracza 18 tys</w:t>
            </w:r>
            <w:r w:rsidRPr="009E1050">
              <w:rPr>
                <w:rStyle w:val="Odwoanieprzypisudolnego"/>
                <w:rFonts w:eastAsiaTheme="minorEastAsia" w:cs="Arial"/>
                <w:sz w:val="18"/>
                <w:szCs w:val="18"/>
              </w:rPr>
              <w:footnoteReference w:id="6"/>
            </w:r>
            <w:r w:rsidRPr="009E1050">
              <w:rPr>
                <w:rFonts w:cs="Arial"/>
                <w:sz w:val="18"/>
                <w:szCs w:val="18"/>
              </w:rPr>
              <w:t xml:space="preserve"> zł</w:t>
            </w: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050" w:rsidRPr="009E1050" w:rsidRDefault="009E1050" w:rsidP="009E1050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9E1050">
              <w:rPr>
                <w:sz w:val="18"/>
                <w:szCs w:val="18"/>
              </w:rPr>
              <w:t>Ocenie podlega czy średni koszt aktywizacji jednego uczestnika projektu nie jest większy niż 18 tys. zł.</w:t>
            </w:r>
          </w:p>
          <w:p w:rsidR="009E1050" w:rsidRPr="009E1050" w:rsidRDefault="009E1050" w:rsidP="009E1050">
            <w:pPr>
              <w:jc w:val="both"/>
              <w:rPr>
                <w:sz w:val="18"/>
                <w:szCs w:val="18"/>
              </w:rPr>
            </w:pPr>
            <w:r w:rsidRPr="009E1050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050" w:rsidRPr="009E1050" w:rsidRDefault="006E36C2" w:rsidP="005A71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Tak/Nie </w:t>
            </w:r>
            <w:r>
              <w:rPr>
                <w:sz w:val="18"/>
                <w:szCs w:val="18"/>
              </w:rPr>
              <w:br/>
              <w:t>(niespełnienie kryterium oznacza odrzucenie wniosku</w:t>
            </w:r>
          </w:p>
        </w:tc>
      </w:tr>
      <w:tr w:rsidR="003F144D" w:rsidRPr="003F144D" w:rsidTr="0037217F">
        <w:trPr>
          <w:trHeight w:val="43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144D" w:rsidRPr="003F144D" w:rsidRDefault="003F144D" w:rsidP="005A7115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3F144D">
              <w:rPr>
                <w:b/>
                <w:bCs/>
                <w:sz w:val="18"/>
                <w:szCs w:val="18"/>
              </w:rPr>
              <w:t>B.2 Kryteria premiujące</w:t>
            </w:r>
          </w:p>
        </w:tc>
      </w:tr>
      <w:tr w:rsidR="003F144D" w:rsidRPr="003F144D" w:rsidTr="0037217F">
        <w:trPr>
          <w:trHeight w:val="3402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3F144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3F144D" w:rsidP="005A7115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3F144D" w:rsidRPr="003F144D" w:rsidRDefault="003F144D" w:rsidP="005A7115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  <w:r w:rsidRPr="003F144D">
              <w:rPr>
                <w:rFonts w:ascii="Calibri" w:hAnsi="Calibri"/>
                <w:sz w:val="18"/>
                <w:szCs w:val="18"/>
              </w:rPr>
              <w:t>Projekty zakłada osiągnięcie poziomu efektywność zatrudnieniowej wyższy  co najmniej o 10 punktów procentowych niż wymagany minimalny próg określony w kryterium dostępu.</w:t>
            </w:r>
          </w:p>
        </w:tc>
        <w:tc>
          <w:tcPr>
            <w:tcW w:w="2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44D" w:rsidRPr="003F144D" w:rsidRDefault="003F144D" w:rsidP="005A7115">
            <w:pPr>
              <w:spacing w:before="120" w:after="120"/>
              <w:jc w:val="both"/>
              <w:rPr>
                <w:color w:val="000000"/>
                <w:sz w:val="18"/>
                <w:szCs w:val="18"/>
              </w:rPr>
            </w:pPr>
            <w:r w:rsidRPr="003F144D">
              <w:rPr>
                <w:sz w:val="18"/>
                <w:szCs w:val="18"/>
              </w:rPr>
              <w:t xml:space="preserve">Projekty zakłada osiągnięcie poziomu efektywność zatrudnieniowej wyższy </w:t>
            </w:r>
            <w:r w:rsidRPr="003F144D">
              <w:rPr>
                <w:color w:val="000000"/>
                <w:sz w:val="18"/>
                <w:szCs w:val="18"/>
              </w:rPr>
              <w:t xml:space="preserve">niż  </w:t>
            </w:r>
            <w:r w:rsidRPr="003F144D">
              <w:rPr>
                <w:sz w:val="18"/>
                <w:szCs w:val="18"/>
              </w:rPr>
              <w:t>minimalny próg określony w kryterium dostępu</w:t>
            </w:r>
            <w:r w:rsidRPr="003F144D">
              <w:rPr>
                <w:color w:val="000000"/>
                <w:sz w:val="18"/>
                <w:szCs w:val="18"/>
              </w:rPr>
              <w:t>:</w:t>
            </w:r>
          </w:p>
          <w:p w:rsidR="003F144D" w:rsidRPr="003F144D" w:rsidRDefault="003F144D" w:rsidP="003F144D">
            <w:pPr>
              <w:numPr>
                <w:ilvl w:val="1"/>
                <w:numId w:val="3"/>
              </w:numPr>
              <w:spacing w:before="120" w:after="120"/>
              <w:rPr>
                <w:color w:val="000000"/>
                <w:sz w:val="18"/>
                <w:szCs w:val="18"/>
              </w:rPr>
            </w:pPr>
            <w:r w:rsidRPr="003F144D">
              <w:rPr>
                <w:color w:val="000000"/>
                <w:sz w:val="18"/>
                <w:szCs w:val="18"/>
              </w:rPr>
              <w:t>o min. 10 pp. - 5 pkt.</w:t>
            </w:r>
          </w:p>
          <w:p w:rsidR="003F144D" w:rsidRPr="003F144D" w:rsidRDefault="003F144D" w:rsidP="003F144D">
            <w:pPr>
              <w:numPr>
                <w:ilvl w:val="1"/>
                <w:numId w:val="3"/>
              </w:numPr>
              <w:spacing w:before="120" w:after="120"/>
              <w:rPr>
                <w:color w:val="000000"/>
                <w:sz w:val="18"/>
                <w:szCs w:val="18"/>
              </w:rPr>
            </w:pPr>
            <w:r w:rsidRPr="003F144D">
              <w:rPr>
                <w:color w:val="000000"/>
                <w:sz w:val="18"/>
                <w:szCs w:val="18"/>
              </w:rPr>
              <w:t>o min. 20 pp. -10 pkt</w:t>
            </w:r>
          </w:p>
          <w:p w:rsidR="003F144D" w:rsidRPr="003F144D" w:rsidRDefault="003F144D" w:rsidP="005A7115">
            <w:pPr>
              <w:jc w:val="both"/>
              <w:rPr>
                <w:color w:val="000000"/>
                <w:sz w:val="18"/>
                <w:szCs w:val="18"/>
              </w:rPr>
            </w:pPr>
            <w:r w:rsidRPr="003F144D">
              <w:rPr>
                <w:color w:val="000000"/>
                <w:sz w:val="18"/>
                <w:szCs w:val="18"/>
              </w:rPr>
              <w:t>Kryterium weryfikowane w oparciu o wniosek o dofinansowanie projektu, w tym na podstawie wartości docelowej wskaźnika „Liczba osób, które po opuszczeniu programu podjęły pracę lub kontynuowały zatrudnienie”</w:t>
            </w:r>
            <w:r w:rsidRPr="003F144D">
              <w:rPr>
                <w:rStyle w:val="Odwoanieprzypisudolnego"/>
                <w:rFonts w:eastAsiaTheme="minorEastAsia"/>
                <w:color w:val="000000"/>
                <w:sz w:val="18"/>
                <w:szCs w:val="18"/>
              </w:rPr>
              <w:footnoteReference w:id="7"/>
            </w:r>
            <w:r w:rsidRPr="003F144D">
              <w:rPr>
                <w:color w:val="000000"/>
                <w:sz w:val="18"/>
                <w:szCs w:val="18"/>
              </w:rPr>
              <w:t xml:space="preserve"> oraz liczby osób, które zakończyły udział w projekcie.</w:t>
            </w:r>
          </w:p>
        </w:tc>
        <w:tc>
          <w:tcPr>
            <w:tcW w:w="796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44D" w:rsidRPr="003F144D" w:rsidRDefault="005D1E52" w:rsidP="005D1E5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3F144D">
              <w:rPr>
                <w:color w:val="000000"/>
                <w:sz w:val="18"/>
                <w:szCs w:val="18"/>
              </w:rPr>
              <w:t>Projekty, które otrzymały minimum punktowe od obydwu oceniających  podczas oceny spełniania kryteriów merytorycznych (punktowych) oraz spełniają kryteria premiujące, otrzymuj</w:t>
            </w:r>
            <w:r>
              <w:rPr>
                <w:color w:val="000000"/>
                <w:sz w:val="18"/>
                <w:szCs w:val="18"/>
              </w:rPr>
              <w:t>ą premię punktową (maksymalnie 10</w:t>
            </w:r>
            <w:r w:rsidRPr="003F144D">
              <w:rPr>
                <w:color w:val="000000"/>
                <w:sz w:val="18"/>
                <w:szCs w:val="18"/>
              </w:rPr>
              <w:t xml:space="preserve"> punktów).</w:t>
            </w:r>
            <w:r w:rsidRPr="003F144D">
              <w:rPr>
                <w:color w:val="000000"/>
                <w:sz w:val="18"/>
                <w:szCs w:val="18"/>
              </w:rPr>
              <w:br/>
              <w:t>Projekty, które nie spełniają kryteriów premiujących, nie tracą punktów uzyskanych w ramach oceny formalno-merytorycznej. Waga punktowa poszczególnych kryteriów premiujących określona jest przy definicji kryterium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</w:tr>
    </w:tbl>
    <w:p w:rsidR="003F144D" w:rsidRPr="003F144D" w:rsidRDefault="003F144D">
      <w:pPr>
        <w:rPr>
          <w:sz w:val="18"/>
          <w:szCs w:val="18"/>
        </w:rPr>
      </w:pPr>
    </w:p>
    <w:p w:rsidR="003F144D" w:rsidRPr="003F144D" w:rsidRDefault="003F144D">
      <w:pPr>
        <w:rPr>
          <w:sz w:val="18"/>
          <w:szCs w:val="18"/>
        </w:rPr>
      </w:pPr>
    </w:p>
    <w:p w:rsidR="003F144D" w:rsidRDefault="003F144D"/>
    <w:sectPr w:rsidR="003F144D" w:rsidSect="003F144D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7B84D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1F4" w:rsidRDefault="00CE21F4" w:rsidP="003F144D">
      <w:pPr>
        <w:spacing w:after="0" w:line="240" w:lineRule="auto"/>
      </w:pPr>
      <w:r>
        <w:separator/>
      </w:r>
    </w:p>
  </w:endnote>
  <w:endnote w:type="continuationSeparator" w:id="0">
    <w:p w:rsidR="00CE21F4" w:rsidRDefault="00CE21F4" w:rsidP="003F1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56704"/>
      <w:docPartObj>
        <w:docPartGallery w:val="Page Numbers (Bottom of Page)"/>
        <w:docPartUnique/>
      </w:docPartObj>
    </w:sdtPr>
    <w:sdtContent>
      <w:p w:rsidR="00D233DC" w:rsidRDefault="00D02789">
        <w:pPr>
          <w:pStyle w:val="Stopka"/>
          <w:jc w:val="right"/>
        </w:pPr>
        <w:r>
          <w:fldChar w:fldCharType="begin"/>
        </w:r>
        <w:r w:rsidR="00D233DC">
          <w:instrText xml:space="preserve"> PAGE   \* MERGEFORMAT </w:instrText>
        </w:r>
        <w:r>
          <w:fldChar w:fldCharType="separate"/>
        </w:r>
        <w:r w:rsidR="00B962CF">
          <w:rPr>
            <w:noProof/>
          </w:rPr>
          <w:t>2</w:t>
        </w:r>
        <w:r>
          <w:fldChar w:fldCharType="end"/>
        </w:r>
      </w:p>
    </w:sdtContent>
  </w:sdt>
  <w:p w:rsidR="00364520" w:rsidRDefault="003645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1F4" w:rsidRDefault="00CE21F4" w:rsidP="003F144D">
      <w:pPr>
        <w:spacing w:after="0" w:line="240" w:lineRule="auto"/>
      </w:pPr>
      <w:r>
        <w:separator/>
      </w:r>
    </w:p>
  </w:footnote>
  <w:footnote w:type="continuationSeparator" w:id="0">
    <w:p w:rsidR="00CE21F4" w:rsidRDefault="00CE21F4" w:rsidP="003F144D">
      <w:pPr>
        <w:spacing w:after="0" w:line="240" w:lineRule="auto"/>
      </w:pPr>
      <w:r>
        <w:continuationSeparator/>
      </w:r>
    </w:p>
  </w:footnote>
  <w:footnote w:id="1">
    <w:p w:rsidR="00364520" w:rsidRPr="006B429C" w:rsidRDefault="00364520" w:rsidP="00B41AA0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6B429C">
        <w:rPr>
          <w:rStyle w:val="Odwoanieprzypisudolnego"/>
          <w:rFonts w:ascii="Calibri" w:hAnsi="Calibri"/>
          <w:sz w:val="18"/>
          <w:szCs w:val="18"/>
        </w:rPr>
        <w:footnoteRef/>
      </w:r>
      <w:r w:rsidRPr="006B429C">
        <w:rPr>
          <w:rFonts w:ascii="Calibri" w:hAnsi="Calibri"/>
          <w:sz w:val="18"/>
          <w:szCs w:val="18"/>
        </w:rPr>
        <w:t xml:space="preserve"> Zgodnie z definicjami zawartymi w Wytycznych w zakresie realizacji przedsięwzięć z udziałem środków Europejskiego Funduszu Społecznego w obszarze przystosowania przedsiębiorców i pracowników do zmian na lata 2014-2020 aktualnych na dzień ogłoszenia konkursu.</w:t>
      </w:r>
    </w:p>
  </w:footnote>
  <w:footnote w:id="2">
    <w:p w:rsidR="00364520" w:rsidRPr="006B429C" w:rsidRDefault="00364520" w:rsidP="009D545B">
      <w:pPr>
        <w:pStyle w:val="Tekstprzypisudolnego"/>
        <w:rPr>
          <w:rFonts w:ascii="Calibri" w:hAnsi="Calibri"/>
          <w:sz w:val="18"/>
          <w:szCs w:val="18"/>
        </w:rPr>
      </w:pPr>
      <w:r w:rsidRPr="006B429C">
        <w:rPr>
          <w:rStyle w:val="Odwoanieprzypisudolnego"/>
          <w:rFonts w:ascii="Calibri" w:hAnsi="Calibri"/>
          <w:sz w:val="18"/>
          <w:szCs w:val="18"/>
        </w:rPr>
        <w:footnoteRef/>
      </w:r>
      <w:r w:rsidRPr="006B429C">
        <w:rPr>
          <w:rFonts w:ascii="Calibri" w:hAnsi="Calibri"/>
          <w:sz w:val="18"/>
          <w:szCs w:val="18"/>
        </w:rPr>
        <w:t xml:space="preserve"> Zgodnie z definicją zawartą w SzOOP</w:t>
      </w:r>
    </w:p>
  </w:footnote>
  <w:footnote w:id="3">
    <w:p w:rsidR="00364520" w:rsidRPr="00E50C4B" w:rsidRDefault="00364520" w:rsidP="003F144D">
      <w:pPr>
        <w:pStyle w:val="Tekstprzypisudolnego"/>
        <w:rPr>
          <w:sz w:val="18"/>
          <w:szCs w:val="18"/>
        </w:rPr>
      </w:pPr>
      <w:r w:rsidRPr="00BB167F">
        <w:rPr>
          <w:rStyle w:val="Odwoanieprzypisudolnego"/>
          <w:sz w:val="18"/>
          <w:szCs w:val="18"/>
        </w:rPr>
        <w:footnoteRef/>
      </w:r>
      <w:r w:rsidRPr="00BB167F">
        <w:rPr>
          <w:sz w:val="18"/>
          <w:szCs w:val="18"/>
        </w:rPr>
        <w:t xml:space="preserve"> Sposób i metodologia mierzenia wskaźnika znajduje się w </w:t>
      </w:r>
      <w:r w:rsidRPr="00BB167F">
        <w:rPr>
          <w:i/>
          <w:sz w:val="18"/>
          <w:szCs w:val="18"/>
        </w:rPr>
        <w:t>Wytycznych w zakresie monitorowania postępu rzeczowego realizacji programów operacyjnych na lata 2014-2020.</w:t>
      </w:r>
    </w:p>
  </w:footnote>
  <w:footnote w:id="4">
    <w:p w:rsidR="00364520" w:rsidRPr="006B429C" w:rsidRDefault="00364520" w:rsidP="00BF4879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6B429C">
        <w:rPr>
          <w:rStyle w:val="Odwoanieprzypisudolnego"/>
          <w:rFonts w:ascii="Calibri" w:hAnsi="Calibri"/>
          <w:sz w:val="18"/>
          <w:szCs w:val="18"/>
        </w:rPr>
        <w:footnoteRef/>
      </w:r>
      <w:r w:rsidRPr="006B429C">
        <w:rPr>
          <w:rFonts w:ascii="Calibri" w:hAnsi="Calibri"/>
          <w:sz w:val="18"/>
          <w:szCs w:val="18"/>
        </w:rPr>
        <w:t xml:space="preserve"> Należy przez to rozumieć całokształt doświadczenia w obszarze aktywizacji zawodowej (nie tylko realizację projektów współfinansowanych ze środków europejskich , ale również np. działalność statutową).</w:t>
      </w:r>
    </w:p>
  </w:footnote>
  <w:footnote w:id="5">
    <w:p w:rsidR="00364520" w:rsidRPr="006B429C" w:rsidRDefault="00364520" w:rsidP="009E1050">
      <w:pPr>
        <w:pStyle w:val="Tekstprzypisudolnego"/>
        <w:rPr>
          <w:rFonts w:ascii="Calibri" w:hAnsi="Calibri"/>
          <w:sz w:val="18"/>
          <w:szCs w:val="18"/>
        </w:rPr>
      </w:pPr>
      <w:r w:rsidRPr="006B429C">
        <w:rPr>
          <w:rStyle w:val="Odwoanieprzypisudolnego"/>
          <w:rFonts w:ascii="Calibri" w:hAnsi="Calibri"/>
          <w:sz w:val="18"/>
          <w:szCs w:val="18"/>
        </w:rPr>
        <w:footnoteRef/>
      </w:r>
      <w:r w:rsidRPr="006B429C">
        <w:rPr>
          <w:rFonts w:ascii="Calibri" w:hAnsi="Calibri"/>
          <w:sz w:val="18"/>
          <w:szCs w:val="18"/>
        </w:rPr>
        <w:t xml:space="preserve"> Średni koszt przypadający na uczestnika liczony jest w stosunku do wszystkich planowanych wydatków w projekcie.</w:t>
      </w:r>
    </w:p>
  </w:footnote>
  <w:footnote w:id="6">
    <w:p w:rsidR="00364520" w:rsidRPr="006B429C" w:rsidRDefault="00364520" w:rsidP="009E1050">
      <w:pPr>
        <w:spacing w:before="100" w:beforeAutospacing="1" w:after="100" w:afterAutospacing="1" w:line="240" w:lineRule="auto"/>
        <w:jc w:val="both"/>
        <w:outlineLvl w:val="2"/>
        <w:rPr>
          <w:sz w:val="18"/>
          <w:szCs w:val="18"/>
        </w:rPr>
      </w:pPr>
      <w:r w:rsidRPr="006B429C">
        <w:rPr>
          <w:rStyle w:val="Odwoanieprzypisudolnego"/>
          <w:rFonts w:eastAsiaTheme="minorEastAsia"/>
          <w:sz w:val="18"/>
          <w:szCs w:val="18"/>
        </w:rPr>
        <w:footnoteRef/>
      </w:r>
      <w:r w:rsidRPr="006B429C">
        <w:rPr>
          <w:sz w:val="18"/>
          <w:szCs w:val="18"/>
        </w:rPr>
        <w:t>Do średniego kosztu nie są wliczane koszty związane z racjonalnymi usprawnieniami wprowadzonymi</w:t>
      </w:r>
      <w:r w:rsidRPr="006B429C">
        <w:rPr>
          <w:rFonts w:cs="Arial"/>
          <w:sz w:val="18"/>
          <w:szCs w:val="18"/>
        </w:rPr>
        <w:t xml:space="preserve"> </w:t>
      </w:r>
      <w:r w:rsidRPr="006B429C">
        <w:rPr>
          <w:sz w:val="18"/>
          <w:szCs w:val="18"/>
        </w:rPr>
        <w:t>w celu zapewnienia możliwości pełnego uczestnictwa osób z niepełnosprawnościami, zgodnie z </w:t>
      </w:r>
      <w:hyperlink r:id="rId1" w:tooltip="Wytyczne w zakresie realizacji zasady równości szans i niedyskryminacji oraz zasady równości szans kobiet i mężczyzn w ramach funduszy unijnych na lata 2014-2020  " w:history="1">
        <w:r w:rsidRPr="006B429C">
          <w:rPr>
            <w:sz w:val="18"/>
            <w:szCs w:val="18"/>
          </w:rPr>
          <w:t>Wytycznymi w zakresie realizacji zasady równości szans i niedyskryminacji oraz zasady równości szans kobiet i mężczyzn</w:t>
        </w:r>
      </w:hyperlink>
      <w:r w:rsidRPr="006B429C">
        <w:rPr>
          <w:sz w:val="18"/>
          <w:szCs w:val="18"/>
        </w:rPr>
        <w:t>.</w:t>
      </w:r>
    </w:p>
    <w:p w:rsidR="00364520" w:rsidRPr="00D67C50" w:rsidRDefault="00364520" w:rsidP="009E1050">
      <w:pPr>
        <w:autoSpaceDE w:val="0"/>
        <w:autoSpaceDN w:val="0"/>
        <w:adjustRightInd w:val="0"/>
        <w:spacing w:after="0" w:line="240" w:lineRule="auto"/>
      </w:pPr>
      <w:r>
        <w:rPr>
          <w:sz w:val="18"/>
          <w:szCs w:val="18"/>
        </w:rPr>
        <w:t xml:space="preserve"> </w:t>
      </w:r>
    </w:p>
  </w:footnote>
  <w:footnote w:id="7">
    <w:p w:rsidR="00364520" w:rsidRPr="006B429C" w:rsidRDefault="00364520" w:rsidP="003F144D">
      <w:pPr>
        <w:pStyle w:val="Tekstprzypisudolnego"/>
        <w:rPr>
          <w:rFonts w:ascii="Calibri" w:hAnsi="Calibri"/>
          <w:sz w:val="18"/>
          <w:szCs w:val="18"/>
        </w:rPr>
      </w:pPr>
      <w:r w:rsidRPr="006B429C">
        <w:rPr>
          <w:rStyle w:val="Odwoanieprzypisudolnego"/>
          <w:rFonts w:ascii="Calibri" w:hAnsi="Calibri"/>
          <w:sz w:val="18"/>
          <w:szCs w:val="18"/>
        </w:rPr>
        <w:footnoteRef/>
      </w:r>
      <w:r w:rsidRPr="006B429C">
        <w:rPr>
          <w:rFonts w:ascii="Calibri" w:hAnsi="Calibri"/>
          <w:sz w:val="18"/>
          <w:szCs w:val="18"/>
        </w:rPr>
        <w:t xml:space="preserve"> Sposób i metodologia mierzenia wskaźnika znajduje się w </w:t>
      </w:r>
      <w:r w:rsidRPr="006B429C">
        <w:rPr>
          <w:rFonts w:ascii="Calibri" w:hAnsi="Calibri"/>
          <w:i/>
          <w:sz w:val="18"/>
          <w:szCs w:val="18"/>
        </w:rPr>
        <w:t>Wytycznych w zakresie monitorowania postępu rzeczowego realizacji programów operacyjnych na lata 2014-2020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520" w:rsidRPr="002F539A" w:rsidDel="006C0FE3" w:rsidRDefault="00364520" w:rsidP="006C0FE3">
    <w:pPr>
      <w:pStyle w:val="Nagwek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  <w:tbl>
    <w:tblPr>
      <w:tblW w:w="5019" w:type="pct"/>
      <w:tblLayout w:type="fixed"/>
      <w:tblCellMar>
        <w:left w:w="70" w:type="dxa"/>
        <w:right w:w="70" w:type="dxa"/>
      </w:tblCellMar>
      <w:tblLook w:val="04A0"/>
    </w:tblPr>
    <w:tblGrid>
      <w:gridCol w:w="14198"/>
    </w:tblGrid>
    <w:tr w:rsidR="00364520" w:rsidRPr="000519F0" w:rsidTr="00364520">
      <w:trPr>
        <w:trHeight w:val="855"/>
      </w:trPr>
      <w:tc>
        <w:tcPr>
          <w:tcW w:w="2233" w:type="pc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:rsidR="00A6623A" w:rsidRDefault="00364520" w:rsidP="00A6623A">
          <w:pPr>
            <w:spacing w:after="0" w:line="240" w:lineRule="auto"/>
            <w:jc w:val="right"/>
            <w:rPr>
              <w:sz w:val="20"/>
              <w:szCs w:val="20"/>
            </w:rPr>
          </w:pPr>
          <w:r w:rsidRPr="000519F0">
            <w:rPr>
              <w:sz w:val="20"/>
              <w:szCs w:val="20"/>
            </w:rPr>
            <w:t>Załącznik do Uchwały Nr</w:t>
          </w:r>
          <w:r>
            <w:rPr>
              <w:sz w:val="20"/>
              <w:szCs w:val="20"/>
            </w:rPr>
            <w:t xml:space="preserve"> </w:t>
          </w:r>
          <w:r w:rsidR="00A6623A">
            <w:rPr>
              <w:sz w:val="20"/>
              <w:szCs w:val="20"/>
            </w:rPr>
            <w:t>80/2016</w:t>
          </w:r>
          <w:r>
            <w:rPr>
              <w:sz w:val="20"/>
              <w:szCs w:val="20"/>
            </w:rPr>
            <w:br/>
          </w:r>
          <w:r w:rsidR="0028725E">
            <w:rPr>
              <w:sz w:val="20"/>
              <w:szCs w:val="20"/>
            </w:rPr>
            <w:t>KM RPO WKP na lata 2014-2020</w:t>
          </w:r>
        </w:p>
        <w:p w:rsidR="00364520" w:rsidRPr="000519F0" w:rsidRDefault="00A6623A" w:rsidP="00A6623A">
          <w:pPr>
            <w:spacing w:after="0" w:line="240" w:lineRule="auto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  </w:r>
          <w:r w:rsidR="00364520">
            <w:rPr>
              <w:sz w:val="20"/>
              <w:szCs w:val="20"/>
            </w:rPr>
            <w:t xml:space="preserve">z dnia </w:t>
          </w:r>
          <w:r>
            <w:rPr>
              <w:sz w:val="20"/>
              <w:szCs w:val="20"/>
            </w:rPr>
            <w:t>22 sierpnia</w:t>
          </w:r>
          <w:r w:rsidR="00364520" w:rsidRPr="000519F0">
            <w:rPr>
              <w:sz w:val="20"/>
              <w:szCs w:val="20"/>
            </w:rPr>
            <w:t xml:space="preserve"> </w:t>
          </w:r>
          <w:r w:rsidR="00364520">
            <w:rPr>
              <w:sz w:val="20"/>
              <w:szCs w:val="20"/>
            </w:rPr>
            <w:t>2016</w:t>
          </w:r>
          <w:r w:rsidR="00364520" w:rsidRPr="000519F0">
            <w:rPr>
              <w:sz w:val="20"/>
              <w:szCs w:val="20"/>
            </w:rPr>
            <w:t xml:space="preserve"> r.</w:t>
          </w:r>
        </w:p>
      </w:tc>
    </w:tr>
  </w:tbl>
  <w:p w:rsidR="00364520" w:rsidRDefault="00364520" w:rsidP="002C7D79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26E27"/>
    <w:multiLevelType w:val="hybridMultilevel"/>
    <w:tmpl w:val="B2002FB6"/>
    <w:lvl w:ilvl="0" w:tplc="6318170E">
      <w:start w:val="1"/>
      <w:numFmt w:val="decimal"/>
      <w:lvlText w:val="B.2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C5454"/>
    <w:multiLevelType w:val="hybridMultilevel"/>
    <w:tmpl w:val="D730E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590E38"/>
    <w:multiLevelType w:val="hybridMultilevel"/>
    <w:tmpl w:val="00C4BE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317AA"/>
    <w:multiLevelType w:val="hybridMultilevel"/>
    <w:tmpl w:val="F5BE1348"/>
    <w:lvl w:ilvl="0" w:tplc="0040F9A4">
      <w:start w:val="1"/>
      <w:numFmt w:val="decimal"/>
      <w:lvlText w:val="B.1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925A2"/>
    <w:multiLevelType w:val="hybridMultilevel"/>
    <w:tmpl w:val="E4203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CE79CF"/>
    <w:multiLevelType w:val="hybridMultilevel"/>
    <w:tmpl w:val="85F0EC3E"/>
    <w:lvl w:ilvl="0" w:tplc="0E74B30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iza Kaczmarek">
    <w15:presenceInfo w15:providerId="AD" w15:userId="S-1-5-21-2619306676-2800222060-3362172700-361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44D"/>
    <w:rsid w:val="00001EEC"/>
    <w:rsid w:val="00080669"/>
    <w:rsid w:val="000B3788"/>
    <w:rsid w:val="00100373"/>
    <w:rsid w:val="001060B2"/>
    <w:rsid w:val="00116EEB"/>
    <w:rsid w:val="001561AD"/>
    <w:rsid w:val="00170A3B"/>
    <w:rsid w:val="00173F41"/>
    <w:rsid w:val="00177355"/>
    <w:rsid w:val="001957FF"/>
    <w:rsid w:val="001B2000"/>
    <w:rsid w:val="001F4492"/>
    <w:rsid w:val="0021047D"/>
    <w:rsid w:val="002256EF"/>
    <w:rsid w:val="00236041"/>
    <w:rsid w:val="0028725E"/>
    <w:rsid w:val="002C7D79"/>
    <w:rsid w:val="002E0089"/>
    <w:rsid w:val="003278BC"/>
    <w:rsid w:val="00343210"/>
    <w:rsid w:val="003619BC"/>
    <w:rsid w:val="00362F0A"/>
    <w:rsid w:val="00364520"/>
    <w:rsid w:val="0037217F"/>
    <w:rsid w:val="00393FC2"/>
    <w:rsid w:val="003E7025"/>
    <w:rsid w:val="003F144D"/>
    <w:rsid w:val="004A72CF"/>
    <w:rsid w:val="004E5E74"/>
    <w:rsid w:val="005300D2"/>
    <w:rsid w:val="00543849"/>
    <w:rsid w:val="005758EC"/>
    <w:rsid w:val="00584691"/>
    <w:rsid w:val="005A7115"/>
    <w:rsid w:val="005C3548"/>
    <w:rsid w:val="005D1E52"/>
    <w:rsid w:val="005F0614"/>
    <w:rsid w:val="006B429C"/>
    <w:rsid w:val="006C0FE3"/>
    <w:rsid w:val="006E36C2"/>
    <w:rsid w:val="007B52DA"/>
    <w:rsid w:val="00807D6B"/>
    <w:rsid w:val="00853DA5"/>
    <w:rsid w:val="008602F8"/>
    <w:rsid w:val="0087698A"/>
    <w:rsid w:val="008B72C2"/>
    <w:rsid w:val="008C37E8"/>
    <w:rsid w:val="008C7984"/>
    <w:rsid w:val="008D30B4"/>
    <w:rsid w:val="008F2EBA"/>
    <w:rsid w:val="008F2EC4"/>
    <w:rsid w:val="00900224"/>
    <w:rsid w:val="009270D1"/>
    <w:rsid w:val="00974F48"/>
    <w:rsid w:val="009C7C61"/>
    <w:rsid w:val="009D545B"/>
    <w:rsid w:val="009E1050"/>
    <w:rsid w:val="00A12961"/>
    <w:rsid w:val="00A13B3F"/>
    <w:rsid w:val="00A25065"/>
    <w:rsid w:val="00A5007B"/>
    <w:rsid w:val="00A5353B"/>
    <w:rsid w:val="00A65EC1"/>
    <w:rsid w:val="00A6623A"/>
    <w:rsid w:val="00AA487E"/>
    <w:rsid w:val="00AC0238"/>
    <w:rsid w:val="00AC6CA3"/>
    <w:rsid w:val="00AF54CA"/>
    <w:rsid w:val="00B16A76"/>
    <w:rsid w:val="00B41AA0"/>
    <w:rsid w:val="00B43C2E"/>
    <w:rsid w:val="00B962CF"/>
    <w:rsid w:val="00BA1956"/>
    <w:rsid w:val="00BD2E58"/>
    <w:rsid w:val="00BD37AA"/>
    <w:rsid w:val="00BF4879"/>
    <w:rsid w:val="00C047FD"/>
    <w:rsid w:val="00C21FBF"/>
    <w:rsid w:val="00C46282"/>
    <w:rsid w:val="00C6406C"/>
    <w:rsid w:val="00C85D46"/>
    <w:rsid w:val="00CC31F5"/>
    <w:rsid w:val="00CC446B"/>
    <w:rsid w:val="00CE21F4"/>
    <w:rsid w:val="00D0017C"/>
    <w:rsid w:val="00D02789"/>
    <w:rsid w:val="00D21AC4"/>
    <w:rsid w:val="00D233DC"/>
    <w:rsid w:val="00D350D7"/>
    <w:rsid w:val="00D439C7"/>
    <w:rsid w:val="00D80694"/>
    <w:rsid w:val="00DB1D2B"/>
    <w:rsid w:val="00DC1D33"/>
    <w:rsid w:val="00DD5550"/>
    <w:rsid w:val="00E02DEE"/>
    <w:rsid w:val="00E871AE"/>
    <w:rsid w:val="00EC3E14"/>
    <w:rsid w:val="00F20D70"/>
    <w:rsid w:val="00FF7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144D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14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1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44D"/>
  </w:style>
  <w:style w:type="paragraph" w:styleId="Stopka">
    <w:name w:val="footer"/>
    <w:basedOn w:val="Normalny"/>
    <w:link w:val="StopkaZnak"/>
    <w:uiPriority w:val="99"/>
    <w:unhideWhenUsed/>
    <w:rsid w:val="003F1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44D"/>
  </w:style>
  <w:style w:type="paragraph" w:styleId="Tekstdymka">
    <w:name w:val="Balloon Text"/>
    <w:basedOn w:val="Normalny"/>
    <w:link w:val="TekstdymkaZnak"/>
    <w:uiPriority w:val="99"/>
    <w:semiHidden/>
    <w:unhideWhenUsed/>
    <w:rsid w:val="003F1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44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F14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nhideWhenUsed/>
    <w:qFormat/>
    <w:rsid w:val="003F144D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3F144D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3F144D"/>
    <w:rPr>
      <w:vertAlign w:val="superscript"/>
    </w:rPr>
  </w:style>
  <w:style w:type="paragraph" w:customStyle="1" w:styleId="Default">
    <w:name w:val="Default"/>
    <w:basedOn w:val="Normalny"/>
    <w:rsid w:val="003F144D"/>
    <w:pPr>
      <w:autoSpaceDE w:val="0"/>
      <w:autoSpaceDN w:val="0"/>
      <w:spacing w:after="0" w:line="240" w:lineRule="auto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F144D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AkapitzlistZnak">
    <w:name w:val="Akapit z listą Znak"/>
    <w:link w:val="Akapitzlist"/>
    <w:locked/>
    <w:rsid w:val="003F144D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1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71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711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1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115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unduszeeuropejskie.gov.pl/media/2470/Wytyczne_zasady_rownosci_szans12052015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60861-46F6-46E4-8245-E457CBBCC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2084</Words>
  <Characters>12509</Characters>
  <Application>Microsoft Office Word</Application>
  <DocSecurity>4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Heller</dc:creator>
  <cp:lastModifiedBy> </cp:lastModifiedBy>
  <cp:revision>2</cp:revision>
  <cp:lastPrinted>2016-08-22T13:22:00Z</cp:lastPrinted>
  <dcterms:created xsi:type="dcterms:W3CDTF">2016-08-22T13:23:00Z</dcterms:created>
  <dcterms:modified xsi:type="dcterms:W3CDTF">2016-08-22T13:23:00Z</dcterms:modified>
</cp:coreProperties>
</file>